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38" w:rsidRDefault="00E94DCB">
      <w:pPr>
        <w:pStyle w:val="Textbody"/>
        <w:spacing w:after="30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學年度英語課以英語教之教材教法研習計畫</w:t>
      </w:r>
    </w:p>
    <w:bookmarkEnd w:id="0"/>
    <w:p w:rsidR="00D77438" w:rsidRDefault="00E94DCB">
      <w:pPr>
        <w:pStyle w:val="Textbody"/>
        <w:spacing w:line="400" w:lineRule="exact"/>
      </w:pPr>
      <w:r>
        <w:rPr>
          <w:rFonts w:ascii="標楷體" w:eastAsia="標楷體" w:hAnsi="標楷體"/>
          <w:b/>
          <w:sz w:val="26"/>
          <w:szCs w:val="26"/>
        </w:rPr>
        <w:t>壹、依據：</w:t>
      </w:r>
      <w:r>
        <w:rPr>
          <w:rFonts w:ascii="標楷體" w:eastAsia="標楷體" w:hAnsi="標楷體"/>
          <w:sz w:val="26"/>
          <w:szCs w:val="26"/>
        </w:rPr>
        <w:t>臺北市</w:t>
      </w:r>
      <w:r>
        <w:rPr>
          <w:rFonts w:ascii="標楷體" w:eastAsia="標楷體" w:hAnsi="標楷體"/>
          <w:sz w:val="26"/>
          <w:szCs w:val="26"/>
        </w:rPr>
        <w:t>113</w:t>
      </w:r>
      <w:r>
        <w:rPr>
          <w:rFonts w:ascii="標楷體" w:eastAsia="標楷體" w:hAnsi="標楷體"/>
          <w:sz w:val="26"/>
          <w:szCs w:val="26"/>
        </w:rPr>
        <w:t>學年度提升國中小師生口說英語展能樂學計畫。</w:t>
      </w:r>
    </w:p>
    <w:p w:rsidR="00D77438" w:rsidRDefault="00E94DCB">
      <w:pPr>
        <w:pStyle w:val="Textbody"/>
        <w:spacing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貳、目的</w:t>
      </w:r>
    </w:p>
    <w:p w:rsidR="00D77438" w:rsidRDefault="00E94DCB">
      <w:pPr>
        <w:pStyle w:val="a4"/>
        <w:numPr>
          <w:ilvl w:val="0"/>
          <w:numId w:val="1"/>
        </w:numPr>
        <w:tabs>
          <w:tab w:val="left" w:pos="-1320"/>
        </w:tabs>
        <w:spacing w:after="0" w:line="400" w:lineRule="exact"/>
        <w:ind w:left="839" w:hanging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英語課採全英語授課</w:t>
      </w:r>
      <w:r>
        <w:rPr>
          <w:rFonts w:ascii="標楷體" w:eastAsia="標楷體" w:hAnsi="標楷體"/>
          <w:sz w:val="26"/>
          <w:szCs w:val="26"/>
        </w:rPr>
        <w:t>(TETE)</w:t>
      </w:r>
      <w:r>
        <w:rPr>
          <w:rFonts w:ascii="標楷體" w:eastAsia="標楷體" w:hAnsi="標楷體"/>
          <w:sz w:val="26"/>
          <w:szCs w:val="26"/>
        </w:rPr>
        <w:t>是我國英語教育重要的發展目標。透過</w:t>
      </w:r>
      <w:r>
        <w:rPr>
          <w:rFonts w:ascii="標楷體" w:eastAsia="標楷體" w:hAnsi="標楷體"/>
          <w:sz w:val="26"/>
          <w:szCs w:val="26"/>
        </w:rPr>
        <w:t>TETE</w:t>
      </w:r>
      <w:r>
        <w:rPr>
          <w:rFonts w:ascii="標楷體" w:eastAsia="標楷體" w:hAnsi="標楷體"/>
          <w:sz w:val="26"/>
          <w:szCs w:val="26"/>
        </w:rPr>
        <w:t>，教師除能更豐富課程中給予學生的英語輸入和輸出機會，能讓學生漸漸熟悉使用英語學習英語，提高教學成效，也能讓學生感受到英語不僅是一門學科，更是很重要且實用的溝通工具。</w:t>
      </w:r>
    </w:p>
    <w:p w:rsidR="00D77438" w:rsidRDefault="00E94DCB">
      <w:pPr>
        <w:pStyle w:val="a4"/>
        <w:numPr>
          <w:ilvl w:val="0"/>
          <w:numId w:val="1"/>
        </w:numPr>
        <w:tabs>
          <w:tab w:val="left" w:pos="-1320"/>
        </w:tabs>
        <w:spacing w:after="300" w:line="400" w:lineRule="exact"/>
        <w:ind w:left="839" w:hanging="482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教師有效運用多模態資源，幫助學生理解教師教學語言及授課內容，讓課堂活動順利進行。</w:t>
      </w:r>
    </w:p>
    <w:p w:rsidR="00D77438" w:rsidRDefault="00E94DCB">
      <w:pPr>
        <w:pStyle w:val="Textbody"/>
        <w:spacing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參、辦理單位</w:t>
      </w:r>
    </w:p>
    <w:p w:rsidR="00D77438" w:rsidRDefault="00E94DCB">
      <w:pPr>
        <w:pStyle w:val="a4"/>
        <w:numPr>
          <w:ilvl w:val="0"/>
          <w:numId w:val="2"/>
        </w:numPr>
        <w:tabs>
          <w:tab w:val="left" w:pos="-1320"/>
        </w:tabs>
        <w:spacing w:after="0" w:line="400" w:lineRule="exact"/>
        <w:ind w:left="839" w:hanging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主辦單位：臺北市政府教育局</w:t>
      </w:r>
    </w:p>
    <w:p w:rsidR="00D77438" w:rsidRDefault="00E94DCB">
      <w:pPr>
        <w:pStyle w:val="a4"/>
        <w:numPr>
          <w:ilvl w:val="0"/>
          <w:numId w:val="2"/>
        </w:numPr>
        <w:tabs>
          <w:tab w:val="left" w:pos="-1320"/>
        </w:tabs>
        <w:spacing w:after="300" w:line="400" w:lineRule="exact"/>
        <w:ind w:left="839" w:hanging="482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承辦單位：臺北市信義區博愛國民小學。</w:t>
      </w:r>
    </w:p>
    <w:p w:rsidR="00D77438" w:rsidRDefault="00E94DCB">
      <w:pPr>
        <w:pStyle w:val="Textbody"/>
        <w:spacing w:after="300" w:line="400" w:lineRule="exact"/>
      </w:pPr>
      <w:r>
        <w:rPr>
          <w:rFonts w:ascii="標楷體" w:eastAsia="標楷體" w:hAnsi="標楷體"/>
          <w:b/>
          <w:sz w:val="26"/>
          <w:szCs w:val="26"/>
        </w:rPr>
        <w:t>肆、參與對象：</w:t>
      </w:r>
      <w:r>
        <w:rPr>
          <w:rFonts w:ascii="標楷體" w:eastAsia="標楷體" w:hAnsi="標楷體"/>
          <w:sz w:val="26"/>
          <w:szCs w:val="26"/>
        </w:rPr>
        <w:t>臺北市國小英語文教師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77438" w:rsidRDefault="00E94DCB">
      <w:pPr>
        <w:pStyle w:val="Textbody"/>
        <w:spacing w:line="400" w:lineRule="exact"/>
        <w:jc w:val="both"/>
      </w:pPr>
      <w:r>
        <w:rPr>
          <w:rFonts w:ascii="標楷體" w:eastAsia="標楷體" w:hAnsi="標楷體"/>
          <w:b/>
          <w:sz w:val="26"/>
          <w:szCs w:val="26"/>
        </w:rPr>
        <w:t>伍、辦理時間：</w:t>
      </w:r>
      <w:r>
        <w:rPr>
          <w:rFonts w:ascii="標楷體" w:eastAsia="標楷體" w:hAnsi="標楷體"/>
          <w:sz w:val="26"/>
          <w:szCs w:val="26"/>
        </w:rPr>
        <w:t>114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18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下午，全程參與研習之教師將核發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小時研習時數。</w:t>
      </w:r>
    </w:p>
    <w:tbl>
      <w:tblPr>
        <w:tblW w:w="1005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6009"/>
        <w:gridCol w:w="2863"/>
      </w:tblGrid>
      <w:tr w:rsidR="00D7743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18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438" w:rsidRDefault="00E94DC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活動流程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7438" w:rsidRDefault="00E94DCB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講座</w:t>
            </w:r>
          </w:p>
        </w:tc>
      </w:tr>
      <w:tr w:rsidR="00D7743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7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438" w:rsidRDefault="00E94DC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13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: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-1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: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438" w:rsidRDefault="00E94DCB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英語課以英語教之教材教法</w:t>
            </w:r>
          </w:p>
          <w:p w:rsidR="00D77438" w:rsidRDefault="00D77438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D77438" w:rsidRDefault="00E94DCB">
            <w:pPr>
              <w:pStyle w:val="Textbody"/>
              <w:widowControl/>
              <w:snapToGrid w:val="0"/>
              <w:spacing w:line="400" w:lineRule="exact"/>
              <w:jc w:val="center"/>
              <w:rPr>
                <w:rFonts w:ascii="新細明體" w:hAnsi="新細明體"/>
                <w:color w:val="000000"/>
                <w:sz w:val="26"/>
                <w:szCs w:val="26"/>
              </w:rPr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The One or Only One (SDGs picture books)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438" w:rsidRDefault="00E94DCB">
            <w:pPr>
              <w:pStyle w:val="Textbody"/>
              <w:widowControl/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國立臺北教育大學附設實驗國民小學劉安湘老師</w:t>
            </w:r>
          </w:p>
          <w:p w:rsidR="00D77438" w:rsidRDefault="00D77438">
            <w:pPr>
              <w:pStyle w:val="Textbody"/>
              <w:widowControl/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D77438" w:rsidRDefault="00E94DCB">
      <w:pPr>
        <w:pStyle w:val="Textbody"/>
        <w:numPr>
          <w:ilvl w:val="0"/>
          <w:numId w:val="3"/>
        </w:numPr>
        <w:spacing w:before="170"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實施方式</w:t>
      </w:r>
    </w:p>
    <w:p w:rsidR="00D77438" w:rsidRDefault="00E94DCB">
      <w:pPr>
        <w:pStyle w:val="a4"/>
        <w:numPr>
          <w:ilvl w:val="0"/>
          <w:numId w:val="4"/>
        </w:numPr>
        <w:tabs>
          <w:tab w:val="left" w:pos="-1320"/>
        </w:tabs>
        <w:spacing w:after="0" w:line="400" w:lineRule="exact"/>
        <w:ind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此場次研習之</w:t>
      </w:r>
      <w:r>
        <w:rPr>
          <w:rFonts w:ascii="標楷體" w:eastAsia="標楷體" w:hAnsi="標楷體"/>
          <w:sz w:val="26"/>
          <w:szCs w:val="26"/>
        </w:rPr>
        <w:t>Google Meet</w:t>
      </w:r>
      <w:r>
        <w:rPr>
          <w:rFonts w:ascii="標楷體" w:eastAsia="標楷體" w:hAnsi="標楷體"/>
          <w:sz w:val="26"/>
          <w:szCs w:val="26"/>
        </w:rPr>
        <w:t>連結及活動相關訊息，承辦單位將於研習前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日以電子郵件寄送至「報名教師於臺北市教師在職研習網填寫之</w:t>
      </w:r>
      <w:r>
        <w:rPr>
          <w:rFonts w:ascii="標楷體" w:eastAsia="標楷體" w:hAnsi="標楷體"/>
          <w:sz w:val="26"/>
          <w:szCs w:val="26"/>
        </w:rPr>
        <w:t>E-Mail</w:t>
      </w:r>
      <w:r>
        <w:rPr>
          <w:rFonts w:ascii="標楷體" w:eastAsia="標楷體" w:hAnsi="標楷體"/>
          <w:sz w:val="26"/>
          <w:szCs w:val="26"/>
        </w:rPr>
        <w:t>」，請注意信箱收件。</w:t>
      </w:r>
    </w:p>
    <w:p w:rsidR="00D77438" w:rsidRDefault="00E94DCB">
      <w:pPr>
        <w:pStyle w:val="a4"/>
        <w:numPr>
          <w:ilvl w:val="0"/>
          <w:numId w:val="4"/>
        </w:numPr>
        <w:tabs>
          <w:tab w:val="left" w:pos="-1320"/>
        </w:tabs>
        <w:spacing w:after="300" w:line="400" w:lineRule="exact"/>
        <w:ind w:hanging="29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請參與教師及講座之所屬學校，惠予參加人員公假派代出席。</w:t>
      </w:r>
    </w:p>
    <w:p w:rsidR="00D77438" w:rsidRDefault="00E94DCB">
      <w:pPr>
        <w:pStyle w:val="Textbody"/>
        <w:spacing w:after="300" w:line="400" w:lineRule="exact"/>
        <w:ind w:left="522" w:hanging="522"/>
      </w:pPr>
      <w:r>
        <w:rPr>
          <w:rFonts w:ascii="標楷體" w:eastAsia="標楷體" w:hAnsi="標楷體"/>
          <w:b/>
          <w:sz w:val="26"/>
          <w:szCs w:val="26"/>
          <w:lang w:eastAsia="zh-CN"/>
        </w:rPr>
        <w:t>柒</w:t>
      </w:r>
      <w:r>
        <w:rPr>
          <w:rFonts w:ascii="標楷體" w:eastAsia="標楷體" w:hAnsi="標楷體"/>
          <w:b/>
          <w:sz w:val="26"/>
          <w:szCs w:val="26"/>
        </w:rPr>
        <w:t>、報名方式：</w:t>
      </w:r>
      <w:r>
        <w:rPr>
          <w:rFonts w:ascii="標楷體" w:eastAsia="標楷體" w:hAnsi="標楷體"/>
          <w:sz w:val="26"/>
          <w:szCs w:val="26"/>
        </w:rPr>
        <w:t>請於即日起逕行登入臺北市教師在職研習網</w:t>
      </w:r>
      <w:r>
        <w:rPr>
          <w:rFonts w:ascii="標楷體" w:eastAsia="標楷體" w:hAnsi="標楷體"/>
          <w:sz w:val="26"/>
          <w:szCs w:val="26"/>
        </w:rPr>
        <w:t>(http://insc.tp.edu.tw)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/>
          <w:sz w:val="26"/>
          <w:szCs w:val="26"/>
        </w:rPr>
        <w:t>報名，並列印報名表經行政程序核准後，經由貴校研習承辦人進入系統辦理薦派報名。如有任何疑義，請洽詢臺北市英語教育資源中心徐曼榕老師，電話</w:t>
      </w:r>
      <w:r>
        <w:rPr>
          <w:rFonts w:ascii="標楷體" w:eastAsia="標楷體" w:hAnsi="標楷體"/>
          <w:sz w:val="26"/>
          <w:szCs w:val="26"/>
        </w:rPr>
        <w:t>(02)2345-0616</w:t>
      </w:r>
      <w:r>
        <w:rPr>
          <w:rFonts w:ascii="標楷體" w:eastAsia="標楷體" w:hAnsi="標楷體"/>
          <w:sz w:val="26"/>
          <w:szCs w:val="26"/>
        </w:rPr>
        <w:t>分機</w:t>
      </w:r>
      <w:r>
        <w:rPr>
          <w:rFonts w:ascii="標楷體" w:eastAsia="標楷體" w:hAnsi="標楷體"/>
          <w:sz w:val="26"/>
          <w:szCs w:val="26"/>
        </w:rPr>
        <w:t>140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 w:cs="Calibri"/>
          <w:sz w:val="26"/>
          <w:szCs w:val="26"/>
        </w:rPr>
        <w:t>xumanr@gmail.com</w:t>
      </w:r>
      <w:r>
        <w:rPr>
          <w:rFonts w:ascii="標楷體" w:eastAsia="標楷體" w:hAnsi="標楷體"/>
          <w:sz w:val="26"/>
          <w:szCs w:val="26"/>
        </w:rPr>
        <w:t>。</w:t>
      </w:r>
    </w:p>
    <w:p w:rsidR="00D77438" w:rsidRDefault="00E94DCB">
      <w:pPr>
        <w:pStyle w:val="Default"/>
        <w:spacing w:after="300" w:line="400" w:lineRule="exact"/>
      </w:pPr>
      <w:r>
        <w:rPr>
          <w:rFonts w:cs="Times New Roman"/>
          <w:b/>
          <w:color w:val="auto"/>
          <w:kern w:val="3"/>
          <w:sz w:val="26"/>
          <w:szCs w:val="26"/>
        </w:rPr>
        <w:t>捌、經費需求：</w:t>
      </w:r>
      <w:r>
        <w:rPr>
          <w:rFonts w:cs="Times New Roman"/>
          <w:color w:val="auto"/>
          <w:kern w:val="3"/>
          <w:sz w:val="26"/>
          <w:szCs w:val="26"/>
        </w:rPr>
        <w:t>由教育局相關經費項下支應。</w:t>
      </w:r>
    </w:p>
    <w:p w:rsidR="00D77438" w:rsidRDefault="00E94DCB">
      <w:pPr>
        <w:pStyle w:val="Default"/>
        <w:spacing w:line="400" w:lineRule="exact"/>
        <w:rPr>
          <w:rFonts w:cs="Times New Roman"/>
          <w:b/>
          <w:color w:val="auto"/>
          <w:kern w:val="3"/>
          <w:sz w:val="26"/>
          <w:szCs w:val="26"/>
        </w:rPr>
      </w:pPr>
      <w:r>
        <w:rPr>
          <w:rFonts w:cs="Times New Roman"/>
          <w:b/>
          <w:color w:val="auto"/>
          <w:kern w:val="3"/>
          <w:sz w:val="26"/>
          <w:szCs w:val="26"/>
        </w:rPr>
        <w:t>玖、本計畫經陳報教育局核定後實施，修正時亦同。</w:t>
      </w:r>
    </w:p>
    <w:p w:rsidR="00D77438" w:rsidRDefault="00D77438">
      <w:pPr>
        <w:pStyle w:val="Textbody"/>
        <w:rPr>
          <w:rFonts w:ascii="標楷體" w:eastAsia="標楷體" w:hAnsi="標楷體"/>
          <w:sz w:val="26"/>
          <w:szCs w:val="26"/>
        </w:rPr>
      </w:pPr>
    </w:p>
    <w:sectPr w:rsidR="00D77438">
      <w:footerReference w:type="default" r:id="rId7"/>
      <w:pgSz w:w="11906" w:h="16838"/>
      <w:pgMar w:top="720" w:right="849" w:bottom="907" w:left="1134" w:header="720" w:footer="680" w:gutter="0"/>
      <w:pgNumType w:start="1"/>
      <w:cols w:space="720"/>
      <w:docGrid w:type="lines" w:linePitch="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DCB" w:rsidRDefault="00E94DCB">
      <w:r>
        <w:separator/>
      </w:r>
    </w:p>
  </w:endnote>
  <w:endnote w:type="continuationSeparator" w:id="0">
    <w:p w:rsidR="00E94DCB" w:rsidRDefault="00E9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D69" w:rsidRDefault="00E94DCB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DCB" w:rsidRDefault="00E94DCB">
      <w:r>
        <w:rPr>
          <w:color w:val="000000"/>
        </w:rPr>
        <w:separator/>
      </w:r>
    </w:p>
  </w:footnote>
  <w:footnote w:type="continuationSeparator" w:id="0">
    <w:p w:rsidR="00E94DCB" w:rsidRDefault="00E9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1F2E"/>
    <w:multiLevelType w:val="multilevel"/>
    <w:tmpl w:val="B576047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7A4CE5"/>
    <w:multiLevelType w:val="multilevel"/>
    <w:tmpl w:val="697E6E90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2E0C2B"/>
    <w:multiLevelType w:val="multilevel"/>
    <w:tmpl w:val="18F256CE"/>
    <w:lvl w:ilvl="0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7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06" w:hanging="480"/>
      </w:pPr>
      <w:rPr>
        <w:rFonts w:cs="Times New Roman"/>
      </w:rPr>
    </w:lvl>
  </w:abstractNum>
  <w:abstractNum w:abstractNumId="3" w15:restartNumberingAfterBreak="0">
    <w:nsid w:val="538D1926"/>
    <w:multiLevelType w:val="multilevel"/>
    <w:tmpl w:val="EAEC202E"/>
    <w:lvl w:ilvl="0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7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06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7438"/>
    <w:rsid w:val="002B3720"/>
    <w:rsid w:val="00D77438"/>
    <w:rsid w:val="00E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5D744-F758-4753-AF76-880073F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513"/>
        <w:tab w:val="right" w:pos="9026"/>
      </w:tabs>
      <w:suppressAutoHyphens w:val="0"/>
    </w:pPr>
  </w:style>
  <w:style w:type="paragraph" w:styleId="a4">
    <w:name w:val="List Paragraph"/>
    <w:basedOn w:val="Textbody"/>
    <w:pPr>
      <w:widowControl/>
      <w:spacing w:after="200" w:line="276" w:lineRule="auto"/>
      <w:ind w:left="720"/>
    </w:pPr>
    <w:rPr>
      <w:rFonts w:cs="Calibri"/>
      <w:kern w:val="0"/>
      <w:sz w:val="22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Hyperlink"/>
    <w:rPr>
      <w:rFonts w:cs="Times New Roman"/>
      <w:color w:val="0563C1"/>
      <w:u w:val="single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a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FooterChar">
    <w:name w:val="Footer Char"/>
    <w:basedOn w:val="a0"/>
  </w:style>
  <w:style w:type="character" w:customStyle="1" w:styleId="FooterChar1">
    <w:name w:val="Footer Char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szuyu</cp:lastModifiedBy>
  <cp:revision>2</cp:revision>
  <cp:lastPrinted>2022-05-02T02:45:00Z</cp:lastPrinted>
  <dcterms:created xsi:type="dcterms:W3CDTF">2025-06-03T01:39:00Z</dcterms:created>
  <dcterms:modified xsi:type="dcterms:W3CDTF">2025-06-03T01:39:00Z</dcterms:modified>
</cp:coreProperties>
</file>