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30" w:rsidRDefault="009F1D30">
      <w:bookmarkStart w:id="0" w:name="_GoBack"/>
      <w:bookmarkEnd w:id="0"/>
    </w:p>
    <w:p w:rsidR="009F1D30" w:rsidRDefault="00145481">
      <w:pPr>
        <w:widowControl/>
        <w:ind w:right="160"/>
        <w:jc w:val="right"/>
      </w:pPr>
      <w:r>
        <w:rPr>
          <w:rFonts w:eastAsia="Yu Mincho" w:cs="Yu Mincho"/>
          <w:b/>
          <w:bCs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標楷體" w:eastAsia="標楷體" w:hAnsi="標楷體" w:cs="Yu Mincho"/>
          <w:b/>
          <w:bCs/>
          <w:color w:val="000000"/>
          <w:kern w:val="0"/>
          <w:sz w:val="24"/>
          <w:szCs w:val="24"/>
          <w:lang w:eastAsia="zh-TW"/>
        </w:rPr>
        <w:t xml:space="preserve">　　【附表</w:t>
      </w:r>
      <w:r>
        <w:rPr>
          <w:rFonts w:ascii="標楷體" w:eastAsia="標楷體" w:hAnsi="標楷體" w:cs="Yu Mincho"/>
          <w:b/>
          <w:bCs/>
          <w:color w:val="000000"/>
          <w:kern w:val="0"/>
          <w:sz w:val="24"/>
          <w:szCs w:val="24"/>
          <w:lang w:eastAsia="zh-TW"/>
        </w:rPr>
        <w:t>2</w:t>
      </w:r>
      <w:r>
        <w:rPr>
          <w:rFonts w:ascii="標楷體" w:eastAsia="標楷體" w:hAnsi="標楷體" w:cs="Yu Mincho"/>
          <w:b/>
          <w:bCs/>
          <w:color w:val="000000"/>
          <w:kern w:val="0"/>
          <w:sz w:val="24"/>
          <w:szCs w:val="24"/>
          <w:lang w:eastAsia="zh-TW"/>
        </w:rPr>
        <w:t>】</w:t>
      </w:r>
    </w:p>
    <w:p w:rsidR="009F1D30" w:rsidRDefault="00145481">
      <w:pPr>
        <w:widowControl/>
        <w:jc w:val="center"/>
        <w:rPr>
          <w:rFonts w:ascii="標楷體" w:eastAsia="標楷體" w:hAnsi="標楷體" w:cs="Yu Mincho"/>
          <w:b/>
          <w:bCs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Yu Mincho"/>
          <w:b/>
          <w:bCs/>
          <w:color w:val="000000"/>
          <w:sz w:val="24"/>
          <w:szCs w:val="24"/>
          <w:lang w:eastAsia="zh-TW"/>
        </w:rPr>
        <w:t>「東北教育交流説明會及商談會」</w:t>
      </w:r>
    </w:p>
    <w:p w:rsidR="009F1D30" w:rsidRDefault="00145481">
      <w:pPr>
        <w:widowControl/>
        <w:jc w:val="center"/>
        <w:rPr>
          <w:rFonts w:ascii="標楷體" w:eastAsia="標楷體" w:hAnsi="標楷體" w:cs="Yu Mincho"/>
          <w:b/>
          <w:bCs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Yu Mincho"/>
          <w:b/>
          <w:bCs/>
          <w:color w:val="000000"/>
          <w:sz w:val="24"/>
          <w:szCs w:val="24"/>
          <w:lang w:eastAsia="zh-TW"/>
        </w:rPr>
        <w:t>報名表</w:t>
      </w:r>
    </w:p>
    <w:p w:rsidR="009F1D30" w:rsidRDefault="009F1D30">
      <w:pPr>
        <w:widowControl/>
        <w:jc w:val="center"/>
        <w:rPr>
          <w:rFonts w:ascii="標楷體" w:eastAsia="標楷體" w:hAnsi="標楷體" w:cs="Yu Mincho"/>
          <w:b/>
          <w:bCs/>
          <w:color w:val="000000"/>
          <w:sz w:val="24"/>
          <w:szCs w:val="24"/>
          <w:lang w:eastAsia="zh-TW"/>
        </w:rPr>
      </w:pPr>
    </w:p>
    <w:p w:rsidR="009F1D30" w:rsidRDefault="00145481">
      <w:pPr>
        <w:pStyle w:val="Web"/>
        <w:spacing w:line="340" w:lineRule="exact"/>
        <w:jc w:val="both"/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</w:pP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 xml:space="preserve">報名截止：　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11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月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26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日（星期二）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17:00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止</w:t>
      </w:r>
    </w:p>
    <w:p w:rsidR="009F1D30" w:rsidRDefault="00145481">
      <w:pPr>
        <w:pStyle w:val="Web"/>
        <w:spacing w:line="340" w:lineRule="exact"/>
        <w:jc w:val="both"/>
      </w:pPr>
      <w:r>
        <w:rPr>
          <w:rFonts w:ascii="標楷體" w:eastAsia="標楷體" w:hAnsi="標楷體" w:cs="Yu Mincho"/>
          <w:b/>
          <w:bCs/>
          <w:color w:val="000000"/>
          <w:szCs w:val="24"/>
          <w:lang w:eastAsia="zh-TW"/>
        </w:rPr>
        <w:t>報名表請寄</w:t>
      </w:r>
      <w:r>
        <w:rPr>
          <w:rFonts w:ascii="標楷體" w:eastAsia="標楷體" w:hAnsi="標楷體" w:cs="Yu Mincho"/>
          <w:b/>
          <w:bCs/>
          <w:color w:val="000000"/>
          <w:szCs w:val="24"/>
          <w:lang w:eastAsia="ja-JP"/>
        </w:rPr>
        <w:t>：</w:t>
      </w:r>
      <w:hyperlink r:id="rId6" w:history="1">
        <w:r>
          <w:rPr>
            <w:rStyle w:val="a3"/>
            <w:rFonts w:ascii="標楷體" w:eastAsia="標楷體" w:hAnsi="標楷體" w:cs="Yu Mincho"/>
            <w:szCs w:val="24"/>
          </w:rPr>
          <w:t>t-gov@his-world.com</w:t>
        </w:r>
      </w:hyperlink>
      <w:r>
        <w:rPr>
          <w:rFonts w:ascii="標楷體" w:eastAsia="標楷體" w:hAnsi="標楷體" w:cs="Yu Mincho"/>
          <w:color w:val="000000"/>
          <w:szCs w:val="24"/>
        </w:rPr>
        <w:t xml:space="preserve">　　</w:t>
      </w:r>
    </w:p>
    <w:p w:rsidR="009F1D30" w:rsidRDefault="009F1D30">
      <w:pPr>
        <w:pStyle w:val="Web"/>
        <w:spacing w:line="360" w:lineRule="exact"/>
        <w:jc w:val="both"/>
        <w:rPr>
          <w:rFonts w:ascii="標楷體" w:eastAsia="標楷體" w:hAnsi="標楷體" w:cs="Yu Mincho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843"/>
        <w:gridCol w:w="2270"/>
        <w:gridCol w:w="2970"/>
      </w:tblGrid>
      <w:tr w:rsidR="009F1D3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  <w:rPr>
                <w:rFonts w:ascii="標楷體" w:eastAsia="標楷體" w:hAnsi="標楷體" w:cs="Yu Mincho"/>
                <w:szCs w:val="24"/>
                <w:lang w:eastAsia="ja-JP"/>
              </w:rPr>
            </w:pPr>
            <w:r>
              <w:rPr>
                <w:rFonts w:ascii="標楷體" w:eastAsia="標楷體" w:hAnsi="標楷體" w:cs="Yu Mincho"/>
                <w:szCs w:val="24"/>
                <w:lang w:eastAsia="ja-JP"/>
              </w:rPr>
              <w:t>姓名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9F1D30">
            <w:pPr>
              <w:pStyle w:val="Web"/>
              <w:spacing w:line="12" w:lineRule="atLeast"/>
              <w:jc w:val="both"/>
              <w:rPr>
                <w:rFonts w:ascii="標楷體" w:eastAsia="標楷體" w:hAnsi="標楷體" w:cs="Yu Mincho"/>
                <w:szCs w:val="24"/>
                <w:lang w:eastAsia="ja-JP"/>
              </w:rPr>
            </w:pPr>
          </w:p>
        </w:tc>
      </w:tr>
      <w:tr w:rsidR="009F1D3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</w:pPr>
            <w:r>
              <w:rPr>
                <w:rFonts w:ascii="標楷體" w:eastAsia="標楷體" w:hAnsi="標楷體" w:cs="Yu Mincho"/>
                <w:szCs w:val="24"/>
                <w:lang w:eastAsia="ja-JP"/>
              </w:rPr>
              <w:t>學校名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9F1D30">
            <w:pPr>
              <w:pStyle w:val="Web"/>
              <w:spacing w:line="12" w:lineRule="atLeast"/>
              <w:jc w:val="both"/>
              <w:rPr>
                <w:rFonts w:ascii="標楷體" w:eastAsia="標楷體" w:hAnsi="標楷體" w:cs="Yu Mincho"/>
                <w:szCs w:val="24"/>
              </w:rPr>
            </w:pPr>
          </w:p>
        </w:tc>
      </w:tr>
      <w:tr w:rsidR="009F1D3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</w:pPr>
            <w:r>
              <w:rPr>
                <w:rFonts w:ascii="標楷體" w:eastAsia="標楷體" w:hAnsi="標楷體" w:cs="Yu Mincho"/>
                <w:szCs w:val="24"/>
              </w:rPr>
              <w:t>職稱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9F1D30">
            <w:pPr>
              <w:widowControl/>
              <w:jc w:val="left"/>
              <w:textAlignment w:val="top"/>
              <w:rPr>
                <w:rFonts w:ascii="標楷體" w:eastAsia="標楷體" w:hAnsi="標楷體" w:cs="Yu Mincho"/>
                <w:sz w:val="24"/>
                <w:szCs w:val="24"/>
              </w:rPr>
            </w:pPr>
          </w:p>
        </w:tc>
      </w:tr>
      <w:tr w:rsidR="009F1D3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  <w:rPr>
                <w:rFonts w:ascii="標楷體" w:eastAsia="標楷體" w:hAnsi="標楷體" w:cs="Yu Mincho"/>
                <w:szCs w:val="24"/>
              </w:rPr>
            </w:pPr>
            <w:r>
              <w:rPr>
                <w:rFonts w:ascii="標楷體" w:eastAsia="標楷體" w:hAnsi="標楷體" w:cs="Yu Mincho"/>
                <w:szCs w:val="24"/>
              </w:rPr>
              <w:t>TEL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9F1D30">
            <w:pPr>
              <w:widowControl/>
              <w:jc w:val="left"/>
              <w:textAlignment w:val="top"/>
              <w:rPr>
                <w:rFonts w:ascii="標楷體" w:eastAsia="標楷體" w:hAnsi="標楷體" w:cs="Yu Mincho"/>
                <w:sz w:val="24"/>
                <w:szCs w:val="24"/>
              </w:rPr>
            </w:pPr>
          </w:p>
        </w:tc>
      </w:tr>
      <w:tr w:rsidR="009F1D3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  <w:rPr>
                <w:rFonts w:ascii="標楷體" w:eastAsia="標楷體" w:hAnsi="標楷體" w:cs="Yu Mincho"/>
                <w:szCs w:val="24"/>
              </w:rPr>
            </w:pPr>
            <w:r>
              <w:rPr>
                <w:rFonts w:ascii="標楷體" w:eastAsia="標楷體" w:hAnsi="標楷體" w:cs="Yu Mincho"/>
                <w:szCs w:val="24"/>
              </w:rPr>
              <w:t>e-mail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9F1D30">
            <w:pPr>
              <w:widowControl/>
              <w:jc w:val="left"/>
              <w:textAlignment w:val="top"/>
              <w:rPr>
                <w:rFonts w:ascii="標楷體" w:eastAsia="標楷體" w:hAnsi="標楷體" w:cs="Yu Mincho"/>
                <w:sz w:val="24"/>
                <w:szCs w:val="24"/>
              </w:rPr>
            </w:pPr>
          </w:p>
        </w:tc>
      </w:tr>
      <w:tr w:rsidR="009F1D3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  <w:rPr>
                <w:rFonts w:ascii="標楷體" w:eastAsia="標楷體" w:hAnsi="標楷體" w:cs="Yu Mincho"/>
                <w:szCs w:val="24"/>
              </w:rPr>
            </w:pPr>
            <w:r>
              <w:rPr>
                <w:rFonts w:ascii="標楷體" w:eastAsia="標楷體" w:hAnsi="標楷體" w:cs="Yu Mincho"/>
                <w:szCs w:val="24"/>
              </w:rPr>
              <w:t>参加人数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ind w:right="240"/>
              <w:jc w:val="right"/>
            </w:pPr>
            <w:r>
              <w:rPr>
                <w:rFonts w:ascii="標楷體" w:eastAsia="標楷體" w:hAnsi="標楷體" w:cs="Yu Mincho"/>
                <w:color w:val="000000"/>
                <w:szCs w:val="24"/>
              </w:rPr>
              <w:t>名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pStyle w:val="Web"/>
              <w:spacing w:line="12" w:lineRule="atLeast"/>
              <w:jc w:val="center"/>
            </w:pPr>
            <w:r>
              <w:rPr>
                <w:rFonts w:ascii="標楷體" w:eastAsia="標楷體" w:hAnsi="標楷體" w:cs="Yu Mincho"/>
                <w:szCs w:val="24"/>
              </w:rPr>
              <w:t>交流會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D30" w:rsidRDefault="00145481">
            <w:pPr>
              <w:widowControl/>
              <w:jc w:val="center"/>
              <w:textAlignment w:val="top"/>
              <w:rPr>
                <w:rFonts w:ascii="標楷體" w:eastAsia="標楷體" w:hAnsi="標楷體" w:cs="Yu Mincho"/>
                <w:sz w:val="24"/>
                <w:szCs w:val="24"/>
              </w:rPr>
            </w:pPr>
            <w:r>
              <w:rPr>
                <w:rFonts w:ascii="標楷體" w:eastAsia="標楷體" w:hAnsi="標楷體" w:cs="Yu Mincho"/>
                <w:sz w:val="24"/>
                <w:szCs w:val="24"/>
              </w:rPr>
              <w:t xml:space="preserve">參加　</w:t>
            </w:r>
            <w:r>
              <w:rPr>
                <w:rFonts w:ascii="標楷體" w:eastAsia="標楷體" w:hAnsi="標楷體" w:cs="Yu Minch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Yu Mincho"/>
                <w:sz w:val="24"/>
                <w:szCs w:val="24"/>
              </w:rPr>
              <w:t>・　不參加</w:t>
            </w:r>
          </w:p>
        </w:tc>
      </w:tr>
    </w:tbl>
    <w:p w:rsidR="009F1D30" w:rsidRDefault="00145481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14:00</w:t>
      </w:r>
      <w:r>
        <w:rPr>
          <w:rFonts w:ascii="標楷體" w:eastAsia="標楷體" w:hAnsi="標楷體"/>
          <w:lang w:eastAsia="zh-TW"/>
        </w:rPr>
        <w:t>～</w:t>
      </w:r>
      <w:r>
        <w:rPr>
          <w:rFonts w:ascii="標楷體" w:eastAsia="標楷體" w:hAnsi="標楷體"/>
          <w:lang w:eastAsia="zh-TW"/>
        </w:rPr>
        <w:t>14:30</w:t>
      </w:r>
      <w:r>
        <w:rPr>
          <w:rFonts w:ascii="標楷體" w:eastAsia="標楷體" w:hAnsi="標楷體"/>
          <w:lang w:eastAsia="zh-TW"/>
        </w:rPr>
        <w:t xml:space="preserve">　東北教育交流説明會</w:t>
      </w:r>
    </w:p>
    <w:p w:rsidR="009F1D30" w:rsidRDefault="00145481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14:45</w:t>
      </w:r>
      <w:r>
        <w:rPr>
          <w:rFonts w:ascii="標楷體" w:eastAsia="標楷體" w:hAnsi="標楷體"/>
          <w:lang w:eastAsia="zh-TW"/>
        </w:rPr>
        <w:t>～</w:t>
      </w:r>
      <w:r>
        <w:rPr>
          <w:rFonts w:ascii="標楷體" w:eastAsia="標楷體" w:hAnsi="標楷體"/>
          <w:lang w:eastAsia="zh-TW"/>
        </w:rPr>
        <w:t>17:45</w:t>
      </w:r>
      <w:r>
        <w:rPr>
          <w:rFonts w:ascii="標楷體" w:eastAsia="標楷體" w:hAnsi="標楷體"/>
          <w:lang w:eastAsia="zh-TW"/>
        </w:rPr>
        <w:t xml:space="preserve">　商談會（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場次</w:t>
      </w:r>
      <w:r>
        <w:rPr>
          <w:rFonts w:ascii="標楷體" w:eastAsia="標楷體" w:hAnsi="標楷體"/>
          <w:lang w:eastAsia="zh-TW"/>
        </w:rPr>
        <w:t>20</w:t>
      </w:r>
      <w:r>
        <w:rPr>
          <w:rFonts w:ascii="標楷體" w:eastAsia="標楷體" w:hAnsi="標楷體"/>
          <w:lang w:eastAsia="zh-TW"/>
        </w:rPr>
        <w:t>分鐘</w:t>
      </w:r>
      <w:r>
        <w:rPr>
          <w:rFonts w:ascii="標楷體" w:eastAsia="標楷體" w:hAnsi="標楷體"/>
          <w:lang w:eastAsia="zh-TW"/>
        </w:rPr>
        <w:t>×</w:t>
      </w:r>
      <w:r>
        <w:rPr>
          <w:rFonts w:ascii="標楷體" w:eastAsia="標楷體" w:hAnsi="標楷體"/>
          <w:lang w:eastAsia="zh-TW"/>
        </w:rPr>
        <w:t>共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次）</w:t>
      </w:r>
    </w:p>
    <w:p w:rsidR="009F1D30" w:rsidRDefault="00145481">
      <w:pPr>
        <w:ind w:left="2520" w:hanging="252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18:15</w:t>
      </w:r>
      <w:r>
        <w:rPr>
          <w:rFonts w:ascii="標楷體" w:eastAsia="標楷體" w:hAnsi="標楷體"/>
          <w:lang w:eastAsia="zh-TW"/>
        </w:rPr>
        <w:t>～</w:t>
      </w:r>
      <w:r>
        <w:rPr>
          <w:rFonts w:ascii="標楷體" w:eastAsia="標楷體" w:hAnsi="標楷體"/>
          <w:lang w:eastAsia="zh-TW"/>
        </w:rPr>
        <w:t>20:00</w:t>
      </w:r>
      <w:r>
        <w:rPr>
          <w:rFonts w:ascii="標楷體" w:eastAsia="標楷體" w:hAnsi="標楷體"/>
          <w:lang w:eastAsia="zh-TW"/>
        </w:rPr>
        <w:t xml:space="preserve">　交流會（自由參加）</w:t>
      </w:r>
    </w:p>
    <w:p w:rsidR="009F1D30" w:rsidRDefault="00145481">
      <w:pPr>
        <w:pStyle w:val="Web"/>
        <w:spacing w:line="360" w:lineRule="exact"/>
        <w:jc w:val="both"/>
      </w:pPr>
      <w:r>
        <w:rPr>
          <w:rFonts w:ascii="標楷體" w:eastAsia="標楷體" w:hAnsi="標楷體" w:cs="Yu Mincho"/>
          <w:szCs w:val="24"/>
          <w:lang w:eastAsia="zh-TW"/>
        </w:rPr>
        <w:t>※</w:t>
      </w:r>
      <w:r>
        <w:rPr>
          <w:rFonts w:ascii="標楷體" w:eastAsia="標楷體" w:hAnsi="標楷體" w:cs="Yu Mincho"/>
          <w:szCs w:val="24"/>
          <w:lang w:eastAsia="zh-TW"/>
        </w:rPr>
        <w:t>參加人數</w:t>
      </w:r>
      <w:r>
        <w:rPr>
          <w:rFonts w:ascii="標楷體" w:eastAsia="標楷體" w:hAnsi="標楷體" w:cs="Yu Mincho"/>
          <w:szCs w:val="24"/>
          <w:lang w:eastAsia="zh-TW"/>
        </w:rPr>
        <w:t>:</w:t>
      </w:r>
      <w:r>
        <w:rPr>
          <w:rFonts w:ascii="標楷體" w:eastAsia="標楷體" w:hAnsi="標楷體" w:cs="Yu Mincho"/>
          <w:szCs w:val="24"/>
          <w:lang w:eastAsia="zh-TW"/>
        </w:rPr>
        <w:t>一所學校二名</w:t>
      </w:r>
    </w:p>
    <w:sectPr w:rsidR="009F1D30">
      <w:headerReference w:type="default" r:id="rId7"/>
      <w:pgSz w:w="11906" w:h="16838"/>
      <w:pgMar w:top="945" w:right="1701" w:bottom="795" w:left="170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481" w:rsidRDefault="00145481">
      <w:r>
        <w:separator/>
      </w:r>
    </w:p>
  </w:endnote>
  <w:endnote w:type="continuationSeparator" w:id="0">
    <w:p w:rsidR="00145481" w:rsidRDefault="0014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481" w:rsidRDefault="00145481">
      <w:r>
        <w:rPr>
          <w:color w:val="000000"/>
        </w:rPr>
        <w:separator/>
      </w:r>
    </w:p>
  </w:footnote>
  <w:footnote w:type="continuationSeparator" w:id="0">
    <w:p w:rsidR="00145481" w:rsidRDefault="0014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CD" w:rsidRDefault="00145481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9" cy="354960"/>
              <wp:effectExtent l="0" t="0" r="0" b="6990"/>
              <wp:wrapNone/>
              <wp:docPr id="1" name="テキスト ボックス 4" descr="【機密性２】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9" cy="3549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86BCD" w:rsidRDefault="0014548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none" lIns="0" tIns="190496" rIns="254002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alt="【機密性２】" style="position:absolute;left:0;text-align:left;margin-left:28.85pt;margin-top:0;width:80.05pt;height:27.95pt;z-index:251659264;visibility:visible;mso-wrap-style:non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8yFAIAALUDAAAOAAAAZHJzL2Uyb0RvYy54bWysU8GO0zAQvSPxDyPfadJut6JR0xVQLUJa&#10;AVKXD3Adp4mU2JbtbVJOVSOtOC6ckTiiPaA9I/E3EXvlFxg72S5aboiL4/GMn9+beZmd1GUBG65N&#10;LkVMhoOQABdMJrlYx+Td+emTpwSMpSKhhRQ8JltuyMn88aNZpSI+kpksEq4BQYSJKhWTzFoVBYFh&#10;GS+pGUjFBSZTqUtqMdTrING0QvSyCEZhOAkqqROlJePG4OmiS5K5x09TzuybNDXcQhET5Gb9qv26&#10;cmswn9ForanKctbToP/AoqS5wEcPUAtqKVzo/C+oMmdaGpnaAZNlINM0Z9xrQDXD8IGaZUYV91qw&#10;OUYd2mT+Hyx7vXmrIU9wdgQELXFEbXPZ7r+1++9t8wHa5nPbNO3+BmMYE0i4Ydi+dnd1e/3l583l&#10;7e7rrx+f2t1H18lKmQgBlwohbf1c1g61Pzd46BpUp7p0X5QOmMeZbA9z4LUF5i6Fw8nkaEqAYe7o&#10;eDyd+EEF97eVNvYllyW4TUw0ztm3n27OjMUXsfSuxD0m5GleFH7WhXhw4OoW1GTdLZcOnI6Or9vZ&#10;elX3IlYy2aI29Ds+mkn9nkCF3omJQHMTKF4JHI2zmd8MpyFSJ6B9NDoeh+GIwOquiAqGEDGxBLrt&#10;C9sZE52hqD0TS8VcAx1fo55dWBThtTlSHZOeK3rDS+597Mz3Z+yr7v+2+W8AAAD//wMAUEsDBBQA&#10;BgAIAAAAIQDlIwRV3AAAAAQBAAAPAAAAZHJzL2Rvd25yZXYueG1sTI9BT8JAEIXvJv6HzZh4ky1G&#10;CNZuCWhMhHixkngdumNb6c423aWs/HoWLnqZ5OW9vPdNNg+mFQP1rrGsYDxKQBCXVjdcKdh8vt7N&#10;QDiPrLG1TAp+ycE8v77KMNX2wB80FL4SsYRdigpq77tUSlfWZNCNbEccvW/bG/RR9pXUPR5iuWnl&#10;fZJMpcGG40KNHT3XVO6KvVHAD8eXgMVm/bMLs9VxifLt631Q6vYmLJ5AeAr+Lwxn/IgOeWTa2j1r&#10;J1oF8RF/uWdvmoxBbBVMJo8g80z+h89PAAAA//8DAFBLAQItABQABgAIAAAAIQC2gziS/gAAAOEB&#10;AAATAAAAAAAAAAAAAAAAAAAAAABbQ29udGVudF9UeXBlc10ueG1sUEsBAi0AFAAGAAgAAAAhADj9&#10;If/WAAAAlAEAAAsAAAAAAAAAAAAAAAAALwEAAF9yZWxzLy5yZWxzUEsBAi0AFAAGAAgAAAAhAH7V&#10;XzIUAgAAtQMAAA4AAAAAAAAAAAAAAAAALgIAAGRycy9lMm9Eb2MueG1sUEsBAi0AFAAGAAgAAAAh&#10;AOUjBFXcAAAABAEAAA8AAAAAAAAAAAAAAAAAbgQAAGRycy9kb3ducmV2LnhtbFBLBQYAAAAABAAE&#10;APMAAAB3BQAAAAA=&#10;" filled="f" stroked="f">
              <v:textbox style="mso-fit-shape-to-text:t" inset="0,5.29156mm,7.05561mm,0">
                <w:txbxContent>
                  <w:p w:rsidR="00686BCD" w:rsidRDefault="0014548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1D30"/>
    <w:rsid w:val="00145481"/>
    <w:rsid w:val="003D3675"/>
    <w:rsid w:val="009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13CDB-E16A-4FFB-984A-55F9AB36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Yu Mincho" w:eastAsia="MS PMincho" w:hAnsi="Yu Mincho" w:cs="Arial"/>
      <w:kern w:val="3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annotation reference"/>
    <w:basedOn w:val="a0"/>
    <w:rPr>
      <w:sz w:val="18"/>
      <w:szCs w:val="18"/>
    </w:rPr>
  </w:style>
  <w:style w:type="paragraph" w:styleId="Web">
    <w:name w:val="Normal (Web)"/>
    <w:pPr>
      <w:suppressAutoHyphens/>
    </w:pPr>
    <w:rPr>
      <w:sz w:val="24"/>
      <w:lang w:eastAsia="zh-CN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pPr>
      <w:jc w:val="left"/>
    </w:pPr>
  </w:style>
  <w:style w:type="paragraph" w:styleId="a9">
    <w:name w:val="Balloon Text"/>
    <w:basedOn w:val="a"/>
    <w:rPr>
      <w:rFonts w:ascii="Yu Gothic Light" w:eastAsia="Yu Gothic Light" w:hAnsi="Yu Gothic Light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註釋標題 字元"/>
    <w:basedOn w:val="a0"/>
    <w:rPr>
      <w:rFonts w:eastAsia="MS PMincho"/>
    </w:rPr>
  </w:style>
  <w:style w:type="character" w:customStyle="1" w:styleId="ac">
    <w:name w:val="結語 字元"/>
    <w:basedOn w:val="a0"/>
    <w:rPr>
      <w:rFonts w:eastAsia="MS PMincho"/>
    </w:rPr>
  </w:style>
  <w:style w:type="character" w:customStyle="1" w:styleId="ad">
    <w:name w:val="頁首 字元"/>
    <w:basedOn w:val="a0"/>
    <w:rPr>
      <w:rFonts w:eastAsia="MS PMincho"/>
    </w:rPr>
  </w:style>
  <w:style w:type="character" w:customStyle="1" w:styleId="ae">
    <w:name w:val="頁尾 字元"/>
    <w:basedOn w:val="a0"/>
    <w:rPr>
      <w:rFonts w:eastAsia="MS PMincho"/>
    </w:rPr>
  </w:style>
  <w:style w:type="character" w:customStyle="1" w:styleId="af">
    <w:name w:val="註解方塊文字 字元"/>
    <w:basedOn w:val="a0"/>
    <w:rPr>
      <w:rFonts w:ascii="Yu Gothic Light" w:eastAsia="Yu Gothic Light" w:hAnsi="Yu Gothic Light" w:cs="Times New Roman"/>
      <w:sz w:val="18"/>
      <w:szCs w:val="18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f0">
    <w:name w:val="annotation subject"/>
    <w:basedOn w:val="a8"/>
    <w:next w:val="a8"/>
    <w:rPr>
      <w:b/>
      <w:bCs/>
    </w:rPr>
  </w:style>
  <w:style w:type="character" w:customStyle="1" w:styleId="af1">
    <w:name w:val="註解文字 字元"/>
    <w:basedOn w:val="a0"/>
    <w:rPr>
      <w:rFonts w:ascii="Yu Mincho" w:eastAsia="MS PMincho" w:hAnsi="Yu Mincho" w:cs="Arial"/>
      <w:kern w:val="3"/>
      <w:sz w:val="21"/>
      <w:szCs w:val="22"/>
    </w:rPr>
  </w:style>
  <w:style w:type="character" w:customStyle="1" w:styleId="af2">
    <w:name w:val="註解主旨 字元"/>
    <w:basedOn w:val="af1"/>
    <w:rPr>
      <w:rFonts w:ascii="Yu Mincho" w:eastAsia="MS PMincho" w:hAnsi="Yu Mincho" w:cs="Arial"/>
      <w:b/>
      <w:bCs/>
      <w:kern w:val="3"/>
      <w:sz w:val="21"/>
      <w:szCs w:val="22"/>
    </w:rPr>
  </w:style>
  <w:style w:type="character" w:customStyle="1" w:styleId="cf01">
    <w:name w:val="cf01"/>
    <w:basedOn w:val="a0"/>
    <w:rPr>
      <w:rFonts w:ascii="Meiryo UI" w:eastAsia="Meiryo UI" w:hAnsi="Meiryo UI"/>
      <w:sz w:val="18"/>
      <w:szCs w:val="18"/>
    </w:rPr>
  </w:style>
  <w:style w:type="character" w:customStyle="1" w:styleId="cf11">
    <w:name w:val="cf11"/>
    <w:basedOn w:val="a0"/>
    <w:rPr>
      <w:rFonts w:ascii="Meiryo UI" w:eastAsia="Meiryo UI" w:hAnsi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-gov@his-worl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szuyu</cp:lastModifiedBy>
  <cp:revision>2</cp:revision>
  <cp:lastPrinted>2024-11-11T04:07:00Z</cp:lastPrinted>
  <dcterms:created xsi:type="dcterms:W3CDTF">2024-11-13T09:09:00Z</dcterms:created>
  <dcterms:modified xsi:type="dcterms:W3CDTF">2024-11-13T09:09:00Z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FFD9ABD23043496384A70FAC4E47A865</vt:lpwstr>
  </property>
  <property fmtid="{D5CDD505-2E9C-101B-9397-08002B2CF9AE}" pid="4" name="ClassificationContentMarkingHeaderShapeIds">
    <vt:lpwstr>3bb4b6e8,802ed59,6f78729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【機密性２】</vt:lpwstr>
  </property>
  <property fmtid="{D5CDD505-2E9C-101B-9397-08002B2CF9AE}" pid="7" name="MSIP_Label_142492bd-a7b0-434f-bb8a-b7d1a5a73f67_Enabled">
    <vt:lpwstr>true</vt:lpwstr>
  </property>
  <property fmtid="{D5CDD505-2E9C-101B-9397-08002B2CF9AE}" pid="8" name="MSIP_Label_142492bd-a7b0-434f-bb8a-b7d1a5a73f67_SetDate">
    <vt:lpwstr>2024-11-08T01:01:21Z</vt:lpwstr>
  </property>
  <property fmtid="{D5CDD505-2E9C-101B-9397-08002B2CF9AE}" pid="9" name="MSIP_Label_142492bd-a7b0-434f-bb8a-b7d1a5a73f67_Method">
    <vt:lpwstr>Standard</vt:lpwstr>
  </property>
  <property fmtid="{D5CDD505-2E9C-101B-9397-08002B2CF9AE}" pid="10" name="MSIP_Label_142492bd-a7b0-434f-bb8a-b7d1a5a73f67_Name">
    <vt:lpwstr>機密性２</vt:lpwstr>
  </property>
  <property fmtid="{D5CDD505-2E9C-101B-9397-08002B2CF9AE}" pid="11" name="MSIP_Label_142492bd-a7b0-434f-bb8a-b7d1a5a73f67_SiteId">
    <vt:lpwstr>d1b42388-0f07-4169-af0a-0a6e0cb3a007</vt:lpwstr>
  </property>
  <property fmtid="{D5CDD505-2E9C-101B-9397-08002B2CF9AE}" pid="12" name="MSIP_Label_142492bd-a7b0-434f-bb8a-b7d1a5a73f67_ActionId">
    <vt:lpwstr>2dd24780-c894-46b6-bcda-94b0c0f736c0</vt:lpwstr>
  </property>
  <property fmtid="{D5CDD505-2E9C-101B-9397-08002B2CF9AE}" pid="13" name="MSIP_Label_142492bd-a7b0-434f-bb8a-b7d1a5a73f67_ContentBits">
    <vt:lpwstr>1</vt:lpwstr>
  </property>
</Properties>
</file>