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B20" w:rsidRDefault="005509ED">
      <w:pPr>
        <w:spacing w:line="54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臺北市政府原住民族事務委員會</w:t>
      </w:r>
    </w:p>
    <w:p w:rsidR="001A1B20" w:rsidRDefault="005509ED">
      <w:pPr>
        <w:spacing w:line="540" w:lineRule="exact"/>
        <w:jc w:val="center"/>
      </w:pPr>
      <w:r>
        <w:rPr>
          <w:rFonts w:ascii="標楷體" w:eastAsia="標楷體" w:hAnsi="標楷體"/>
          <w:b/>
          <w:sz w:val="32"/>
          <w:szCs w:val="32"/>
        </w:rPr>
        <w:t>113</w:t>
      </w:r>
      <w:r>
        <w:rPr>
          <w:rFonts w:ascii="標楷體" w:eastAsia="標楷體" w:hAnsi="標楷體"/>
          <w:b/>
          <w:sz w:val="32"/>
          <w:szCs w:val="32"/>
        </w:rPr>
        <w:t>年度原住民族語言推廣人員甄選簡章</w:t>
      </w:r>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4</w:t>
      </w:r>
      <w:r>
        <w:rPr>
          <w:rFonts w:ascii="標楷體" w:eastAsia="標楷體" w:hAnsi="標楷體"/>
          <w:b/>
          <w:sz w:val="32"/>
          <w:szCs w:val="32"/>
        </w:rPr>
        <w:t>次公告</w:t>
      </w:r>
      <w:r>
        <w:rPr>
          <w:rFonts w:ascii="標楷體" w:eastAsia="標楷體" w:hAnsi="標楷體"/>
          <w:b/>
          <w:sz w:val="32"/>
          <w:szCs w:val="32"/>
        </w:rPr>
        <w:t>)</w:t>
      </w:r>
    </w:p>
    <w:p w:rsidR="001A1B20" w:rsidRDefault="001A1B20">
      <w:pPr>
        <w:spacing w:line="540" w:lineRule="exact"/>
        <w:jc w:val="center"/>
        <w:rPr>
          <w:rFonts w:ascii="標楷體" w:eastAsia="標楷體" w:hAnsi="標楷體"/>
          <w:b/>
          <w:sz w:val="32"/>
          <w:szCs w:val="32"/>
        </w:rPr>
      </w:pPr>
    </w:p>
    <w:p w:rsidR="001A1B20" w:rsidRDefault="005509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rsidR="001A1B20" w:rsidRDefault="005509ED">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rsidR="001A1B20" w:rsidRDefault="005509ED">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rsidR="001A1B20" w:rsidRDefault="005509ED">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113</w:t>
      </w:r>
      <w:r>
        <w:rPr>
          <w:rFonts w:ascii="標楷體" w:eastAsia="標楷體" w:hAnsi="標楷體"/>
          <w:sz w:val="28"/>
          <w:szCs w:val="28"/>
        </w:rPr>
        <w:t>年度原住民族語言推廣人員設置補助計畫。</w:t>
      </w:r>
    </w:p>
    <w:p w:rsidR="001A1B20" w:rsidRDefault="005509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rsidR="001A1B20" w:rsidRDefault="005509ED">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rsidR="001A1B20" w:rsidRDefault="005509ED">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rsidR="001A1B20" w:rsidRDefault="005509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rsidR="001A1B20" w:rsidRDefault="005509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rsidR="001A1B20" w:rsidRDefault="005509ED">
      <w:pPr>
        <w:pStyle w:val="a3"/>
        <w:numPr>
          <w:ilvl w:val="0"/>
          <w:numId w:val="4"/>
        </w:numPr>
        <w:snapToGrid w:val="0"/>
        <w:spacing w:line="360" w:lineRule="auto"/>
      </w:pPr>
      <w:r>
        <w:rPr>
          <w:rFonts w:ascii="標楷體" w:eastAsia="標楷體" w:hAnsi="標楷體"/>
          <w:sz w:val="28"/>
          <w:szCs w:val="28"/>
        </w:rPr>
        <w:t>甄選職稱：原住民族語言推廣人員。</w:t>
      </w:r>
    </w:p>
    <w:p w:rsidR="001A1B20" w:rsidRDefault="005509ED">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rsidR="001A1B20" w:rsidRDefault="005509ED">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日下午</w:t>
      </w:r>
      <w:r>
        <w:rPr>
          <w:rFonts w:ascii="標楷體" w:eastAsia="標楷體" w:hAnsi="標楷體"/>
          <w:sz w:val="28"/>
          <w:szCs w:val="28"/>
        </w:rPr>
        <w:t>5</w:t>
      </w:r>
      <w:r>
        <w:rPr>
          <w:rFonts w:ascii="標楷體" w:eastAsia="標楷體" w:hAnsi="標楷體"/>
          <w:sz w:val="28"/>
          <w:szCs w:val="28"/>
        </w:rPr>
        <w:t>時止，填妥報名表並檢附相關證明文件，於信封註記「原住民族語言推廣人員甄選報名」，以掛號郵寄或親送方式向本會教文組劉先生（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號台北探索館</w:t>
      </w:r>
      <w:r>
        <w:rPr>
          <w:rFonts w:ascii="標楷體" w:eastAsia="標楷體" w:hAnsi="標楷體"/>
          <w:sz w:val="28"/>
          <w:szCs w:val="28"/>
        </w:rPr>
        <w:t>5</w:t>
      </w:r>
      <w:r>
        <w:rPr>
          <w:rFonts w:ascii="標楷體" w:eastAsia="標楷體" w:hAnsi="標楷體"/>
          <w:sz w:val="28"/>
          <w:szCs w:val="28"/>
        </w:rPr>
        <w:t>樓）報名，</w:t>
      </w:r>
      <w:r>
        <w:rPr>
          <w:rFonts w:ascii="標楷體" w:eastAsia="標楷體" w:hAnsi="標楷體"/>
          <w:b/>
          <w:sz w:val="28"/>
          <w:szCs w:val="28"/>
        </w:rPr>
        <w:t>並請致電確認於截止日前送達本會，逾期恕不受理。</w:t>
      </w:r>
      <w:r>
        <w:rPr>
          <w:rFonts w:ascii="標楷體" w:eastAsia="標楷體" w:hAnsi="標楷體"/>
          <w:sz w:val="28"/>
          <w:szCs w:val="28"/>
        </w:rPr>
        <w:t>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rsidR="001A1B20" w:rsidRDefault="005509ED">
      <w:pPr>
        <w:numPr>
          <w:ilvl w:val="0"/>
          <w:numId w:val="1"/>
        </w:numPr>
        <w:snapToGrid w:val="0"/>
        <w:spacing w:line="360" w:lineRule="auto"/>
        <w:jc w:val="both"/>
      </w:pPr>
      <w:r>
        <w:rPr>
          <w:rFonts w:ascii="標楷體" w:eastAsia="標楷體" w:hAnsi="標楷體"/>
          <w:b/>
          <w:sz w:val="28"/>
          <w:szCs w:val="28"/>
        </w:rPr>
        <w:t>甄選名額：</w:t>
      </w:r>
      <w:r>
        <w:rPr>
          <w:rFonts w:ascii="標楷體" w:eastAsia="標楷體" w:hAnsi="標楷體"/>
          <w:sz w:val="28"/>
          <w:szCs w:val="28"/>
        </w:rPr>
        <w:t>不限族別</w:t>
      </w:r>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廣地區為本市文山區、南港區、內湖區、士林區、北投區。</w:t>
      </w:r>
    </w:p>
    <w:p w:rsidR="001A1B20" w:rsidRDefault="005509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rsidR="001A1B20" w:rsidRDefault="005509ED">
      <w:pPr>
        <w:numPr>
          <w:ilvl w:val="0"/>
          <w:numId w:val="5"/>
        </w:numPr>
        <w:snapToGrid w:val="0"/>
        <w:spacing w:line="360" w:lineRule="auto"/>
        <w:ind w:left="851" w:hanging="567"/>
        <w:jc w:val="both"/>
      </w:pPr>
      <w:r>
        <w:rPr>
          <w:rFonts w:ascii="標楷體" w:eastAsia="標楷體" w:hAnsi="標楷體"/>
          <w:sz w:val="28"/>
          <w:szCs w:val="28"/>
        </w:rPr>
        <w:t>包含「協助教會推動族語學習」、「協助機關推動族語復振工作」、「語料採集及記錄」及「其他族語推動相關事項」等項目，年度推廣時數不得少於</w:t>
      </w:r>
      <w:r>
        <w:rPr>
          <w:rFonts w:ascii="標楷體" w:eastAsia="標楷體" w:hAnsi="標楷體"/>
          <w:sz w:val="28"/>
          <w:szCs w:val="28"/>
        </w:rPr>
        <w:t>576</w:t>
      </w:r>
      <w:r>
        <w:rPr>
          <w:rFonts w:ascii="標楷體" w:eastAsia="標楷體" w:hAnsi="標楷體"/>
          <w:sz w:val="28"/>
          <w:szCs w:val="28"/>
        </w:rPr>
        <w:t>小時。</w:t>
      </w:r>
    </w:p>
    <w:p w:rsidR="001A1B20" w:rsidRDefault="005509ED">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jc w:val="center"/>
        <w:tblCellMar>
          <w:left w:w="10" w:type="dxa"/>
          <w:right w:w="10" w:type="dxa"/>
        </w:tblCellMar>
        <w:tblLook w:val="0000" w:firstRow="0" w:lastRow="0" w:firstColumn="0" w:lastColumn="0" w:noHBand="0" w:noVBand="0"/>
      </w:tblPr>
      <w:tblGrid>
        <w:gridCol w:w="842"/>
        <w:gridCol w:w="1486"/>
        <w:gridCol w:w="5962"/>
      </w:tblGrid>
      <w:tr w:rsidR="001A1B20">
        <w:tblPrEx>
          <w:tblCellMar>
            <w:top w:w="0" w:type="dxa"/>
            <w:bottom w:w="0" w:type="dxa"/>
          </w:tblCellMar>
        </w:tblPrEx>
        <w:trPr>
          <w:trHeight w:val="567"/>
          <w:tblHeader/>
          <w:jc w:val="center"/>
        </w:trPr>
        <w:tc>
          <w:tcPr>
            <w:tcW w:w="8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1A1B20" w:rsidRDefault="005509ED">
            <w:pPr>
              <w:spacing w:line="560" w:lineRule="exact"/>
              <w:jc w:val="center"/>
              <w:rPr>
                <w:rFonts w:eastAsia="標楷體"/>
                <w:b/>
                <w:sz w:val="28"/>
                <w:szCs w:val="28"/>
              </w:rPr>
            </w:pPr>
            <w:r>
              <w:rPr>
                <w:rFonts w:eastAsia="標楷體"/>
                <w:b/>
                <w:sz w:val="28"/>
                <w:szCs w:val="28"/>
              </w:rPr>
              <w:t>項次</w:t>
            </w:r>
          </w:p>
        </w:tc>
        <w:tc>
          <w:tcPr>
            <w:tcW w:w="148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1A1B20" w:rsidRDefault="005509ED">
            <w:pPr>
              <w:spacing w:line="560" w:lineRule="exact"/>
              <w:jc w:val="center"/>
              <w:rPr>
                <w:rFonts w:eastAsia="標楷體"/>
                <w:b/>
                <w:sz w:val="28"/>
                <w:szCs w:val="28"/>
              </w:rPr>
            </w:pPr>
            <w:r>
              <w:rPr>
                <w:rFonts w:eastAsia="標楷體"/>
                <w:b/>
                <w:sz w:val="28"/>
                <w:szCs w:val="28"/>
              </w:rPr>
              <w:t>項目</w:t>
            </w:r>
          </w:p>
        </w:tc>
        <w:tc>
          <w:tcPr>
            <w:tcW w:w="596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1A1B20" w:rsidRDefault="005509ED">
            <w:pPr>
              <w:spacing w:line="560" w:lineRule="exact"/>
              <w:jc w:val="center"/>
              <w:rPr>
                <w:rFonts w:eastAsia="標楷體"/>
                <w:b/>
                <w:sz w:val="28"/>
                <w:szCs w:val="28"/>
              </w:rPr>
            </w:pPr>
            <w:r>
              <w:rPr>
                <w:rFonts w:eastAsia="標楷體"/>
                <w:b/>
                <w:sz w:val="28"/>
                <w:szCs w:val="28"/>
              </w:rPr>
              <w:t>內容</w:t>
            </w:r>
          </w:p>
        </w:tc>
      </w:tr>
      <w:tr w:rsidR="001A1B20">
        <w:tblPrEx>
          <w:tblCellMar>
            <w:top w:w="0" w:type="dxa"/>
            <w:bottom w:w="0" w:type="dxa"/>
          </w:tblCellMar>
        </w:tblPrEx>
        <w:trPr>
          <w:trHeight w:val="964"/>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center"/>
              <w:rPr>
                <w:rFonts w:eastAsia="標楷體"/>
                <w:sz w:val="28"/>
                <w:szCs w:val="28"/>
              </w:rPr>
            </w:pPr>
            <w:r>
              <w:rPr>
                <w:rFonts w:eastAsia="標楷體"/>
                <w:sz w:val="28"/>
                <w:szCs w:val="28"/>
              </w:rPr>
              <w:t>1</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center"/>
            </w:pPr>
            <w:r>
              <w:rPr>
                <w:rFonts w:eastAsia="標楷體"/>
                <w:sz w:val="28"/>
                <w:szCs w:val="28"/>
              </w:rPr>
              <w:t>協助</w:t>
            </w:r>
          </w:p>
          <w:p w:rsidR="001A1B20" w:rsidRDefault="005509ED">
            <w:pPr>
              <w:spacing w:line="560" w:lineRule="exact"/>
              <w:jc w:val="center"/>
              <w:rPr>
                <w:rFonts w:eastAsia="標楷體"/>
                <w:sz w:val="28"/>
                <w:szCs w:val="28"/>
              </w:rPr>
            </w:pPr>
            <w:r>
              <w:rPr>
                <w:rFonts w:eastAsia="標楷體"/>
                <w:sz w:val="28"/>
                <w:szCs w:val="28"/>
              </w:rPr>
              <w:t>教會推動族語學習</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B20" w:rsidRDefault="005509ED">
            <w:pPr>
              <w:pStyle w:val="a3"/>
              <w:numPr>
                <w:ilvl w:val="0"/>
                <w:numId w:val="6"/>
              </w:numPr>
              <w:suppressAutoHyphens w:val="0"/>
              <w:spacing w:line="560" w:lineRule="exact"/>
              <w:ind w:left="330" w:hanging="330"/>
              <w:jc w:val="both"/>
              <w:textAlignment w:val="auto"/>
              <w:rPr>
                <w:rFonts w:eastAsia="標楷體"/>
                <w:sz w:val="28"/>
                <w:szCs w:val="28"/>
              </w:rPr>
            </w:pPr>
            <w:r>
              <w:rPr>
                <w:rFonts w:eastAsia="標楷體"/>
                <w:sz w:val="28"/>
                <w:szCs w:val="28"/>
              </w:rPr>
              <w:t>實施目的：配合原住民族委員會所定「原住民族教會推動族語發展獎勵計畫」，協助原住民教會推動族語保存與學習，使教會成為族語扎根的據點。</w:t>
            </w:r>
          </w:p>
          <w:p w:rsidR="001A1B20" w:rsidRDefault="005509ED">
            <w:pPr>
              <w:pStyle w:val="a3"/>
              <w:numPr>
                <w:ilvl w:val="0"/>
                <w:numId w:val="6"/>
              </w:numPr>
              <w:suppressAutoHyphens w:val="0"/>
              <w:spacing w:line="560" w:lineRule="exact"/>
              <w:ind w:left="330" w:hanging="330"/>
              <w:jc w:val="both"/>
              <w:textAlignment w:val="auto"/>
            </w:pPr>
            <w:r>
              <w:rPr>
                <w:rFonts w:eastAsia="標楷體"/>
                <w:sz w:val="28"/>
                <w:szCs w:val="28"/>
              </w:rPr>
              <w:t>協助對象：轄內經原住民族委員會核定辦理「原住民族教會推動族語發展獎勵計畫」之各教會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w:t>
            </w:r>
          </w:p>
          <w:p w:rsidR="001A1B20" w:rsidRDefault="005509ED">
            <w:pPr>
              <w:pStyle w:val="a3"/>
              <w:numPr>
                <w:ilvl w:val="0"/>
                <w:numId w:val="6"/>
              </w:numPr>
              <w:suppressAutoHyphens w:val="0"/>
              <w:spacing w:line="560" w:lineRule="exact"/>
              <w:ind w:left="330" w:hanging="330"/>
              <w:jc w:val="both"/>
              <w:textAlignment w:val="auto"/>
            </w:pPr>
            <w:r>
              <w:rPr>
                <w:rFonts w:eastAsia="標楷體"/>
                <w:sz w:val="28"/>
                <w:szCs w:val="28"/>
              </w:rPr>
              <w:t>協助方式：</w:t>
            </w:r>
          </w:p>
          <w:p w:rsidR="001A1B20" w:rsidRDefault="005509ED">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申請原住民族委員會「原住民族教會推動族語發展獎勵計畫」。</w:t>
            </w:r>
          </w:p>
          <w:p w:rsidR="001A1B20" w:rsidRDefault="005509ED">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推動辦理「原住民族教會推動族語發展獎勵計畫」各項族語學習及推廣活動。</w:t>
            </w:r>
          </w:p>
          <w:p w:rsidR="001A1B20" w:rsidRDefault="005509ED">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辦理原住民族委員會「原住民族教會推動族語發展獎勵計畫」相關核銷作業。</w:t>
            </w:r>
          </w:p>
          <w:p w:rsidR="001A1B20" w:rsidRDefault="005509ED">
            <w:pPr>
              <w:pStyle w:val="a3"/>
              <w:numPr>
                <w:ilvl w:val="0"/>
                <w:numId w:val="7"/>
              </w:numPr>
              <w:suppressAutoHyphens w:val="0"/>
              <w:spacing w:line="560" w:lineRule="exact"/>
              <w:ind w:left="553" w:hanging="425"/>
              <w:jc w:val="both"/>
              <w:textAlignment w:val="auto"/>
              <w:rPr>
                <w:rFonts w:eastAsia="標楷體"/>
                <w:sz w:val="28"/>
                <w:szCs w:val="28"/>
              </w:rPr>
            </w:pPr>
            <w:r>
              <w:rPr>
                <w:rFonts w:eastAsia="標楷體"/>
                <w:sz w:val="28"/>
                <w:szCs w:val="28"/>
              </w:rPr>
              <w:t>其他有關本項目之輔導及訪視工作。</w:t>
            </w:r>
          </w:p>
          <w:p w:rsidR="001A1B20" w:rsidRDefault="005509ED">
            <w:pPr>
              <w:pStyle w:val="a3"/>
              <w:numPr>
                <w:ilvl w:val="0"/>
                <w:numId w:val="6"/>
              </w:numPr>
              <w:suppressAutoHyphens w:val="0"/>
              <w:spacing w:line="560" w:lineRule="exact"/>
              <w:ind w:left="330" w:hanging="330"/>
              <w:jc w:val="both"/>
              <w:textAlignment w:val="auto"/>
            </w:pPr>
            <w:r>
              <w:rPr>
                <w:rFonts w:eastAsia="標楷體"/>
                <w:b/>
                <w:sz w:val="28"/>
                <w:szCs w:val="28"/>
              </w:rPr>
              <w:lastRenderedPageBreak/>
              <w:t>工作時數：每次進入各教會</w:t>
            </w:r>
            <w:r>
              <w:rPr>
                <w:rFonts w:eastAsia="標楷體"/>
                <w:b/>
                <w:sz w:val="28"/>
                <w:szCs w:val="28"/>
              </w:rPr>
              <w:t>(</w:t>
            </w:r>
            <w:r>
              <w:rPr>
                <w:rFonts w:eastAsia="標楷體"/>
                <w:b/>
                <w:sz w:val="28"/>
                <w:szCs w:val="28"/>
              </w:rPr>
              <w:t>堂</w:t>
            </w:r>
            <w:r>
              <w:rPr>
                <w:rFonts w:eastAsia="標楷體"/>
                <w:b/>
                <w:sz w:val="28"/>
                <w:szCs w:val="28"/>
              </w:rPr>
              <w:t>)</w:t>
            </w:r>
            <w:r>
              <w:rPr>
                <w:rFonts w:eastAsia="標楷體"/>
                <w:b/>
                <w:sz w:val="28"/>
                <w:szCs w:val="28"/>
              </w:rPr>
              <w:t>執行本項工作時，原則以</w:t>
            </w:r>
            <w:r>
              <w:rPr>
                <w:rFonts w:eastAsia="標楷體"/>
                <w:b/>
                <w:sz w:val="28"/>
                <w:szCs w:val="28"/>
              </w:rPr>
              <w:t>1</w:t>
            </w:r>
            <w:r>
              <w:rPr>
                <w:rFonts w:eastAsia="標楷體"/>
                <w:b/>
                <w:sz w:val="28"/>
                <w:szCs w:val="28"/>
              </w:rPr>
              <w:t>小時估算；若實際工作時數超過</w:t>
            </w:r>
            <w:r>
              <w:rPr>
                <w:rFonts w:eastAsia="標楷體"/>
                <w:b/>
                <w:sz w:val="28"/>
                <w:szCs w:val="28"/>
              </w:rPr>
              <w:t>1</w:t>
            </w:r>
            <w:r>
              <w:rPr>
                <w:rFonts w:eastAsia="標楷體"/>
                <w:b/>
                <w:sz w:val="28"/>
                <w:szCs w:val="28"/>
              </w:rPr>
              <w:t>小時者，最多以</w:t>
            </w:r>
            <w:r>
              <w:rPr>
                <w:rFonts w:eastAsia="標楷體"/>
                <w:b/>
                <w:sz w:val="28"/>
                <w:szCs w:val="28"/>
              </w:rPr>
              <w:t>2</w:t>
            </w:r>
            <w:r>
              <w:rPr>
                <w:rFonts w:eastAsia="標楷體"/>
                <w:b/>
                <w:sz w:val="28"/>
                <w:szCs w:val="28"/>
              </w:rPr>
              <w:t>小時估算。</w:t>
            </w:r>
          </w:p>
        </w:tc>
      </w:tr>
      <w:tr w:rsidR="001A1B20">
        <w:tblPrEx>
          <w:tblCellMar>
            <w:top w:w="0" w:type="dxa"/>
            <w:bottom w:w="0" w:type="dxa"/>
          </w:tblCellMar>
        </w:tblPrEx>
        <w:trPr>
          <w:trHeight w:val="124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center"/>
              <w:rPr>
                <w:rFonts w:eastAsia="標楷體"/>
                <w:sz w:val="28"/>
                <w:szCs w:val="28"/>
              </w:rPr>
            </w:pPr>
            <w:r>
              <w:rPr>
                <w:rFonts w:eastAsia="標楷體"/>
                <w:sz w:val="28"/>
                <w:szCs w:val="28"/>
              </w:rPr>
              <w:lastRenderedPageBreak/>
              <w:t>2</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both"/>
              <w:rPr>
                <w:rFonts w:eastAsia="標楷體"/>
                <w:sz w:val="28"/>
                <w:szCs w:val="28"/>
              </w:rPr>
            </w:pPr>
            <w:r>
              <w:rPr>
                <w:rFonts w:eastAsia="標楷體"/>
                <w:sz w:val="28"/>
                <w:szCs w:val="28"/>
              </w:rPr>
              <w:t>協助機關推動族語復振工作</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B20" w:rsidRDefault="005509ED">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實施目的：協助行政機關各項族語推廣工作。</w:t>
            </w:r>
          </w:p>
          <w:p w:rsidR="001A1B20" w:rsidRDefault="005509ED">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實施方式：</w:t>
            </w:r>
          </w:p>
          <w:p w:rsidR="001A1B20" w:rsidRDefault="005509ED">
            <w:pPr>
              <w:spacing w:line="560" w:lineRule="exact"/>
              <w:ind w:left="935" w:hanging="246"/>
              <w:jc w:val="both"/>
            </w:pPr>
            <w:r>
              <w:rPr>
                <w:rFonts w:ascii="標楷體" w:eastAsia="標楷體" w:hAnsi="標楷體"/>
                <w:position w:val="4"/>
                <w:sz w:val="28"/>
                <w:szCs w:val="28"/>
              </w:rPr>
              <w:t>1</w:t>
            </w:r>
            <w:r>
              <w:rPr>
                <w:rFonts w:ascii="標楷體" w:eastAsia="標楷體" w:hAnsi="標楷體"/>
                <w:sz w:val="28"/>
                <w:szCs w:val="28"/>
              </w:rPr>
              <w:t>口語翻譯：擔任</w:t>
            </w:r>
            <w:r>
              <w:rPr>
                <w:rFonts w:eastAsia="標楷體"/>
                <w:sz w:val="28"/>
                <w:szCs w:val="28"/>
              </w:rPr>
              <w:t>原住民族委員會</w:t>
            </w:r>
            <w:r>
              <w:rPr>
                <w:rFonts w:ascii="標楷體" w:eastAsia="標楷體" w:hAnsi="標楷體"/>
                <w:sz w:val="28"/>
                <w:szCs w:val="28"/>
              </w:rPr>
              <w:t>及設置機關會議或活動之族語翻譯。</w:t>
            </w:r>
          </w:p>
          <w:p w:rsidR="001A1B20" w:rsidRDefault="005509ED">
            <w:pPr>
              <w:spacing w:line="560" w:lineRule="exact"/>
              <w:ind w:left="935" w:hanging="246"/>
              <w:jc w:val="both"/>
            </w:pPr>
            <w:r>
              <w:rPr>
                <w:rFonts w:ascii="標楷體" w:eastAsia="標楷體" w:hAnsi="標楷體"/>
                <w:position w:val="4"/>
                <w:sz w:val="28"/>
                <w:szCs w:val="28"/>
              </w:rPr>
              <w:t>2</w:t>
            </w:r>
            <w:r>
              <w:rPr>
                <w:rFonts w:ascii="標楷體" w:eastAsia="標楷體" w:hAnsi="標楷體"/>
                <w:sz w:val="28"/>
                <w:szCs w:val="28"/>
              </w:rPr>
              <w:t>文字翻譯：協助</w:t>
            </w:r>
            <w:r>
              <w:rPr>
                <w:rFonts w:eastAsia="標楷體"/>
                <w:sz w:val="28"/>
                <w:szCs w:val="28"/>
              </w:rPr>
              <w:t>原住民族委員會</w:t>
            </w:r>
            <w:r>
              <w:rPr>
                <w:rFonts w:ascii="標楷體" w:eastAsia="標楷體" w:hAnsi="標楷體"/>
                <w:sz w:val="28"/>
                <w:szCs w:val="28"/>
              </w:rPr>
              <w:t>及設置機關宣傳品、標示、公文、喜帖及相關文書等翻譯。</w:t>
            </w:r>
          </w:p>
          <w:p w:rsidR="001A1B20" w:rsidRDefault="005509ED">
            <w:pPr>
              <w:spacing w:line="560" w:lineRule="exact"/>
              <w:ind w:left="935" w:hanging="246"/>
              <w:jc w:val="both"/>
            </w:pPr>
            <w:r>
              <w:rPr>
                <w:rFonts w:ascii="標楷體" w:eastAsia="標楷體" w:hAnsi="標楷體"/>
                <w:position w:val="4"/>
                <w:sz w:val="28"/>
                <w:szCs w:val="28"/>
              </w:rPr>
              <w:t>3</w:t>
            </w:r>
            <w:r>
              <w:rPr>
                <w:rFonts w:ascii="標楷體" w:eastAsia="標楷體" w:hAnsi="標楷體"/>
                <w:sz w:val="28"/>
                <w:szCs w:val="28"/>
              </w:rPr>
              <w:t>其他有關</w:t>
            </w:r>
            <w:r>
              <w:rPr>
                <w:rFonts w:eastAsia="標楷體"/>
                <w:sz w:val="28"/>
                <w:szCs w:val="28"/>
              </w:rPr>
              <w:t>原住民族委員會</w:t>
            </w:r>
            <w:r>
              <w:rPr>
                <w:rFonts w:ascii="標楷體" w:eastAsia="標楷體" w:hAnsi="標楷體"/>
                <w:sz w:val="28"/>
                <w:szCs w:val="28"/>
              </w:rPr>
              <w:t>及設置機關推動之族語推廣工作。</w:t>
            </w:r>
          </w:p>
          <w:p w:rsidR="001A1B20" w:rsidRDefault="005509ED">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本項工作項目不得支領相關主持或翻譯費用。</w:t>
            </w:r>
          </w:p>
          <w:p w:rsidR="001A1B20" w:rsidRDefault="005509ED">
            <w:pPr>
              <w:pStyle w:val="a3"/>
              <w:numPr>
                <w:ilvl w:val="0"/>
                <w:numId w:val="8"/>
              </w:numPr>
              <w:suppressAutoHyphens w:val="0"/>
              <w:spacing w:line="560" w:lineRule="exact"/>
              <w:jc w:val="both"/>
              <w:textAlignment w:val="auto"/>
            </w:pPr>
            <w:r>
              <w:rPr>
                <w:rFonts w:ascii="標楷體" w:eastAsia="標楷體" w:hAnsi="標楷體"/>
                <w:sz w:val="28"/>
                <w:szCs w:val="28"/>
              </w:rPr>
              <w:t>設置機關</w:t>
            </w:r>
            <w:r>
              <w:rPr>
                <w:rFonts w:eastAsia="標楷體"/>
                <w:sz w:val="28"/>
                <w:szCs w:val="28"/>
              </w:rPr>
              <w:t>及語推人員得共同規劃符合地方需求及族群特性之族語復振推動工作，所需費用由本計畫業務費或符合支用規定之經費項目支應。</w:t>
            </w:r>
          </w:p>
          <w:p w:rsidR="001A1B20" w:rsidRDefault="005509ED">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前項新增族語復振推動工作若經費確有不足，得依原住民族委員會相關補助規定經費。</w:t>
            </w:r>
          </w:p>
          <w:p w:rsidR="001A1B20" w:rsidRDefault="005509ED">
            <w:pPr>
              <w:pStyle w:val="a3"/>
              <w:numPr>
                <w:ilvl w:val="0"/>
                <w:numId w:val="8"/>
              </w:numPr>
              <w:suppressAutoHyphens w:val="0"/>
              <w:spacing w:line="560" w:lineRule="exact"/>
              <w:jc w:val="both"/>
              <w:textAlignment w:val="auto"/>
            </w:pPr>
            <w:r>
              <w:rPr>
                <w:rFonts w:eastAsia="標楷體"/>
                <w:b/>
                <w:sz w:val="28"/>
                <w:szCs w:val="28"/>
              </w:rPr>
              <w:t>工作時數：</w:t>
            </w:r>
          </w:p>
          <w:p w:rsidR="001A1B20" w:rsidRDefault="005509ED">
            <w:pPr>
              <w:pStyle w:val="a3"/>
              <w:numPr>
                <w:ilvl w:val="0"/>
                <w:numId w:val="10"/>
              </w:numPr>
              <w:suppressAutoHyphens w:val="0"/>
              <w:spacing w:line="560" w:lineRule="exact"/>
              <w:ind w:left="550" w:hanging="425"/>
              <w:jc w:val="both"/>
              <w:textAlignment w:val="auto"/>
            </w:pPr>
            <w:r>
              <w:rPr>
                <w:rFonts w:eastAsia="標楷體"/>
                <w:b/>
                <w:sz w:val="28"/>
                <w:szCs w:val="28"/>
              </w:rPr>
              <w:lastRenderedPageBreak/>
              <w:t>工作事項屬設置機關者，由設置機關核定之。</w:t>
            </w:r>
          </w:p>
          <w:p w:rsidR="001A1B20" w:rsidRDefault="005509ED">
            <w:pPr>
              <w:pStyle w:val="a3"/>
              <w:numPr>
                <w:ilvl w:val="0"/>
                <w:numId w:val="10"/>
              </w:numPr>
              <w:suppressAutoHyphens w:val="0"/>
              <w:spacing w:line="560" w:lineRule="exact"/>
              <w:ind w:left="550" w:hanging="425"/>
              <w:jc w:val="both"/>
              <w:textAlignment w:val="auto"/>
            </w:pPr>
            <w:r>
              <w:rPr>
                <w:rFonts w:eastAsia="標楷體"/>
                <w:b/>
                <w:sz w:val="28"/>
                <w:szCs w:val="28"/>
              </w:rPr>
              <w:t>工作事項屬原住民族委員會者，由該會核定之。</w:t>
            </w:r>
          </w:p>
        </w:tc>
      </w:tr>
      <w:tr w:rsidR="001A1B20">
        <w:tblPrEx>
          <w:tblCellMar>
            <w:top w:w="0" w:type="dxa"/>
            <w:bottom w:w="0" w:type="dxa"/>
          </w:tblCellMar>
        </w:tblPrEx>
        <w:trPr>
          <w:trHeight w:val="168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center"/>
              <w:rPr>
                <w:rFonts w:eastAsia="標楷體"/>
                <w:sz w:val="28"/>
                <w:szCs w:val="28"/>
              </w:rPr>
            </w:pPr>
            <w:r>
              <w:rPr>
                <w:rFonts w:eastAsia="標楷體"/>
                <w:sz w:val="28"/>
                <w:szCs w:val="28"/>
              </w:rPr>
              <w:lastRenderedPageBreak/>
              <w:t>3</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center"/>
              <w:rPr>
                <w:rFonts w:eastAsia="標楷體"/>
                <w:sz w:val="28"/>
                <w:szCs w:val="28"/>
              </w:rPr>
            </w:pPr>
            <w:r>
              <w:rPr>
                <w:rFonts w:eastAsia="標楷體"/>
                <w:sz w:val="28"/>
                <w:szCs w:val="28"/>
              </w:rPr>
              <w:t>語料採集</w:t>
            </w:r>
          </w:p>
          <w:p w:rsidR="001A1B20" w:rsidRDefault="005509ED">
            <w:pPr>
              <w:spacing w:line="560" w:lineRule="exact"/>
              <w:jc w:val="center"/>
              <w:rPr>
                <w:rFonts w:eastAsia="標楷體"/>
                <w:sz w:val="28"/>
                <w:szCs w:val="28"/>
              </w:rPr>
            </w:pPr>
            <w:r>
              <w:rPr>
                <w:rFonts w:eastAsia="標楷體"/>
                <w:sz w:val="28"/>
                <w:szCs w:val="28"/>
              </w:rPr>
              <w:t>及記錄</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B20" w:rsidRDefault="005509ED">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實施目的：訪談耆老或族人，以影音方式採集及記錄相關語音資料，並以數位化呈現。</w:t>
            </w:r>
          </w:p>
          <w:p w:rsidR="001A1B20" w:rsidRDefault="005509ED">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實施方式：</w:t>
            </w:r>
          </w:p>
          <w:p w:rsidR="001A1B20" w:rsidRDefault="005509ED">
            <w:pPr>
              <w:pStyle w:val="a3"/>
              <w:numPr>
                <w:ilvl w:val="0"/>
                <w:numId w:val="12"/>
              </w:numPr>
              <w:suppressAutoHyphens w:val="0"/>
              <w:spacing w:line="560" w:lineRule="exact"/>
              <w:jc w:val="both"/>
              <w:textAlignment w:val="auto"/>
            </w:pPr>
            <w:r>
              <w:rPr>
                <w:rFonts w:eastAsia="標楷體"/>
                <w:b/>
                <w:sz w:val="28"/>
                <w:szCs w:val="28"/>
              </w:rPr>
              <w:t>每年</w:t>
            </w:r>
            <w:r>
              <w:rPr>
                <w:rFonts w:eastAsia="標楷體"/>
                <w:b/>
                <w:color w:val="002060"/>
                <w:sz w:val="28"/>
                <w:szCs w:val="28"/>
              </w:rPr>
              <w:t>應</w:t>
            </w:r>
            <w:r>
              <w:rPr>
                <w:rFonts w:eastAsia="標楷體"/>
                <w:b/>
                <w:sz w:val="28"/>
                <w:szCs w:val="28"/>
              </w:rPr>
              <w:t>完成</w:t>
            </w:r>
            <w:r>
              <w:rPr>
                <w:rFonts w:eastAsia="標楷體"/>
                <w:b/>
                <w:sz w:val="28"/>
                <w:szCs w:val="28"/>
              </w:rPr>
              <w:t>12</w:t>
            </w:r>
            <w:r>
              <w:rPr>
                <w:rFonts w:eastAsia="標楷體"/>
                <w:b/>
                <w:sz w:val="28"/>
                <w:szCs w:val="28"/>
              </w:rPr>
              <w:t>則，每則至少</w:t>
            </w:r>
            <w:r>
              <w:rPr>
                <w:rFonts w:eastAsia="標楷體"/>
                <w:b/>
                <w:sz w:val="28"/>
                <w:szCs w:val="28"/>
              </w:rPr>
              <w:t>15</w:t>
            </w:r>
            <w:r>
              <w:rPr>
                <w:rFonts w:eastAsia="標楷體"/>
                <w:b/>
                <w:sz w:val="28"/>
                <w:szCs w:val="28"/>
              </w:rPr>
              <w:t>分鐘。</w:t>
            </w:r>
            <w:r>
              <w:rPr>
                <w:rFonts w:eastAsia="標楷體"/>
                <w:b/>
                <w:sz w:val="28"/>
                <w:szCs w:val="28"/>
              </w:rPr>
              <w:t>(</w:t>
            </w:r>
            <w:r>
              <w:rPr>
                <w:rFonts w:eastAsia="標楷體"/>
                <w:b/>
                <w:sz w:val="28"/>
                <w:szCs w:val="28"/>
              </w:rPr>
              <w:t>完成</w:t>
            </w:r>
            <w:r>
              <w:rPr>
                <w:rFonts w:eastAsia="標楷體"/>
                <w:b/>
                <w:sz w:val="28"/>
                <w:szCs w:val="28"/>
              </w:rPr>
              <w:t>12</w:t>
            </w:r>
            <w:r>
              <w:rPr>
                <w:rFonts w:eastAsia="標楷體"/>
                <w:b/>
                <w:sz w:val="28"/>
                <w:szCs w:val="28"/>
              </w:rPr>
              <w:t>則以上者，將列入年終考核成績加分項目</w:t>
            </w:r>
            <w:r>
              <w:rPr>
                <w:rFonts w:eastAsia="標楷體"/>
                <w:b/>
                <w:sz w:val="28"/>
                <w:szCs w:val="28"/>
              </w:rPr>
              <w:t>)</w:t>
            </w:r>
          </w:p>
          <w:p w:rsidR="001A1B20" w:rsidRDefault="005509ED">
            <w:pPr>
              <w:pStyle w:val="a3"/>
              <w:numPr>
                <w:ilvl w:val="0"/>
                <w:numId w:val="12"/>
              </w:numPr>
              <w:suppressAutoHyphens w:val="0"/>
              <w:spacing w:line="560" w:lineRule="exact"/>
              <w:ind w:left="623" w:hanging="424"/>
              <w:jc w:val="both"/>
              <w:textAlignment w:val="auto"/>
            </w:pPr>
            <w:r>
              <w:rPr>
                <w:rFonts w:eastAsia="標楷體"/>
                <w:sz w:val="28"/>
                <w:szCs w:val="28"/>
              </w:rPr>
              <w:t>以祭儀文化、部落史、生命史、傳說故事或其他事務</w:t>
            </w:r>
            <w:r>
              <w:rPr>
                <w:rFonts w:eastAsia="標楷體"/>
                <w:sz w:val="28"/>
                <w:szCs w:val="28"/>
                <w:lang w:eastAsia="zh-HK"/>
              </w:rPr>
              <w:t>等</w:t>
            </w:r>
            <w:r>
              <w:rPr>
                <w:rFonts w:eastAsia="標楷體"/>
                <w:sz w:val="28"/>
                <w:szCs w:val="28"/>
              </w:rPr>
              <w:t>為採集主題，並以族語及中文雙語編寫，進行數位化編輯。</w:t>
            </w:r>
          </w:p>
          <w:p w:rsidR="001A1B20" w:rsidRDefault="005509ED">
            <w:pPr>
              <w:pStyle w:val="a3"/>
              <w:numPr>
                <w:ilvl w:val="0"/>
                <w:numId w:val="12"/>
              </w:numPr>
              <w:suppressAutoHyphens w:val="0"/>
              <w:spacing w:line="560" w:lineRule="exact"/>
              <w:ind w:left="623" w:hanging="424"/>
              <w:jc w:val="both"/>
              <w:textAlignment w:val="auto"/>
              <w:rPr>
                <w:rFonts w:eastAsia="標楷體"/>
                <w:b/>
                <w:bCs/>
                <w:sz w:val="28"/>
                <w:szCs w:val="28"/>
              </w:rPr>
            </w:pPr>
            <w:r>
              <w:rPr>
                <w:rFonts w:eastAsia="標楷體"/>
                <w:b/>
                <w:bCs/>
                <w:sz w:val="28"/>
                <w:szCs w:val="28"/>
              </w:rPr>
              <w:t>語料採集對象不得與語推組織採集對象重複。</w:t>
            </w:r>
          </w:p>
          <w:p w:rsidR="001A1B20" w:rsidRDefault="005509ED">
            <w:pPr>
              <w:pStyle w:val="a3"/>
              <w:numPr>
                <w:ilvl w:val="0"/>
                <w:numId w:val="12"/>
              </w:numPr>
              <w:suppressAutoHyphens w:val="0"/>
              <w:spacing w:line="560" w:lineRule="exact"/>
              <w:ind w:left="623" w:hanging="424"/>
              <w:jc w:val="both"/>
              <w:textAlignment w:val="auto"/>
              <w:rPr>
                <w:rFonts w:eastAsia="標楷體"/>
                <w:sz w:val="28"/>
                <w:szCs w:val="28"/>
              </w:rPr>
            </w:pPr>
            <w:r>
              <w:rPr>
                <w:rFonts w:eastAsia="標楷體"/>
                <w:sz w:val="28"/>
                <w:szCs w:val="28"/>
              </w:rPr>
              <w:t>語料採集上傳考核管理系統後，經初審後由「財團法人原住民族語言研究發展基金會」辦理後續典藏及研究事宜。</w:t>
            </w:r>
          </w:p>
          <w:p w:rsidR="001A1B20" w:rsidRDefault="005509ED">
            <w:pPr>
              <w:pStyle w:val="a3"/>
              <w:numPr>
                <w:ilvl w:val="0"/>
                <w:numId w:val="11"/>
              </w:numPr>
              <w:suppressAutoHyphens w:val="0"/>
              <w:spacing w:line="560" w:lineRule="exact"/>
              <w:jc w:val="both"/>
              <w:textAlignment w:val="auto"/>
            </w:pPr>
            <w:r>
              <w:rPr>
                <w:rFonts w:eastAsia="標楷體"/>
                <w:sz w:val="28"/>
                <w:szCs w:val="28"/>
              </w:rPr>
              <w:t>工作時數：</w:t>
            </w:r>
            <w:r>
              <w:rPr>
                <w:rFonts w:eastAsia="標楷體"/>
                <w:b/>
                <w:bCs/>
                <w:sz w:val="28"/>
                <w:szCs w:val="28"/>
              </w:rPr>
              <w:t>每則核予</w:t>
            </w:r>
            <w:r>
              <w:rPr>
                <w:rFonts w:eastAsia="標楷體"/>
                <w:b/>
                <w:bCs/>
                <w:sz w:val="28"/>
                <w:szCs w:val="28"/>
              </w:rPr>
              <w:t>20</w:t>
            </w:r>
            <w:r>
              <w:rPr>
                <w:rFonts w:eastAsia="標楷體"/>
                <w:b/>
                <w:bCs/>
                <w:sz w:val="28"/>
                <w:szCs w:val="28"/>
              </w:rPr>
              <w:t>小時。</w:t>
            </w:r>
          </w:p>
        </w:tc>
      </w:tr>
      <w:tr w:rsidR="001A1B20">
        <w:tblPrEx>
          <w:tblCellMar>
            <w:top w:w="0" w:type="dxa"/>
            <w:bottom w:w="0" w:type="dxa"/>
          </w:tblCellMar>
        </w:tblPrEx>
        <w:trPr>
          <w:trHeight w:val="816"/>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center"/>
              <w:rPr>
                <w:rFonts w:eastAsia="標楷體"/>
                <w:sz w:val="28"/>
                <w:szCs w:val="28"/>
              </w:rPr>
            </w:pPr>
            <w:r>
              <w:rPr>
                <w:rFonts w:eastAsia="標楷體"/>
                <w:sz w:val="28"/>
                <w:szCs w:val="28"/>
              </w:rPr>
              <w:t>4</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B20" w:rsidRDefault="005509ED">
            <w:pPr>
              <w:spacing w:line="560" w:lineRule="exact"/>
              <w:jc w:val="center"/>
              <w:rPr>
                <w:rFonts w:eastAsia="標楷體"/>
                <w:sz w:val="28"/>
                <w:szCs w:val="28"/>
              </w:rPr>
            </w:pPr>
            <w:r>
              <w:rPr>
                <w:rFonts w:eastAsia="標楷體"/>
                <w:sz w:val="28"/>
                <w:szCs w:val="28"/>
              </w:rPr>
              <w:t>其他族語推動相關事項</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B20" w:rsidRDefault="005509ED">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實施目的：推動其他非屬上開工作項目之相關族語發展推動事項，擴大族語推動力度與廣度。</w:t>
            </w:r>
          </w:p>
          <w:p w:rsidR="001A1B20" w:rsidRDefault="005509ED">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實施方式：</w:t>
            </w:r>
          </w:p>
          <w:p w:rsidR="001A1B20" w:rsidRDefault="005509ED">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lastRenderedPageBreak/>
              <w:t>其他族語推動之相關工作，例如：族語學習家庭、輔導族語保母等。</w:t>
            </w:r>
          </w:p>
          <w:p w:rsidR="001A1B20" w:rsidRDefault="005509ED">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t>協助或支援原住民族委員會、財團法人原住民族語言研究發展基金會及原住民族委員會核定之原住民族語言推動組織所辦相關族語復振</w:t>
            </w:r>
            <w:r>
              <w:rPr>
                <w:rFonts w:eastAsia="標楷體"/>
                <w:sz w:val="28"/>
                <w:szCs w:val="28"/>
              </w:rPr>
              <w:t>(</w:t>
            </w:r>
            <w:r>
              <w:rPr>
                <w:rFonts w:eastAsia="標楷體"/>
                <w:sz w:val="28"/>
                <w:szCs w:val="28"/>
              </w:rPr>
              <w:t>含推廣</w:t>
            </w:r>
            <w:r>
              <w:rPr>
                <w:rFonts w:eastAsia="標楷體"/>
                <w:sz w:val="28"/>
                <w:szCs w:val="28"/>
              </w:rPr>
              <w:t>)</w:t>
            </w:r>
            <w:r>
              <w:rPr>
                <w:rFonts w:eastAsia="標楷體"/>
                <w:sz w:val="28"/>
                <w:szCs w:val="28"/>
              </w:rPr>
              <w:t>工作事項。</w:t>
            </w:r>
          </w:p>
          <w:p w:rsidR="001A1B20" w:rsidRDefault="005509ED">
            <w:pPr>
              <w:pStyle w:val="a3"/>
              <w:numPr>
                <w:ilvl w:val="0"/>
                <w:numId w:val="13"/>
              </w:numPr>
              <w:suppressAutoHyphens w:val="0"/>
              <w:snapToGrid w:val="0"/>
              <w:spacing w:line="560" w:lineRule="exact"/>
              <w:ind w:left="267" w:hanging="267"/>
              <w:textAlignment w:val="auto"/>
            </w:pPr>
            <w:r>
              <w:rPr>
                <w:rFonts w:eastAsia="標楷體"/>
                <w:b/>
                <w:sz w:val="28"/>
                <w:szCs w:val="28"/>
              </w:rPr>
              <w:t>工作總時數不得超過總工作時數之八分之一</w:t>
            </w:r>
            <w:r>
              <w:rPr>
                <w:rFonts w:eastAsia="標楷體"/>
                <w:b/>
                <w:sz w:val="28"/>
                <w:szCs w:val="28"/>
              </w:rPr>
              <w:t>(72</w:t>
            </w:r>
            <w:r>
              <w:rPr>
                <w:rFonts w:eastAsia="標楷體"/>
                <w:b/>
                <w:sz w:val="28"/>
                <w:szCs w:val="28"/>
              </w:rPr>
              <w:t>小時</w:t>
            </w:r>
            <w:r>
              <w:rPr>
                <w:rFonts w:eastAsia="標楷體"/>
                <w:b/>
                <w:sz w:val="28"/>
                <w:szCs w:val="28"/>
              </w:rPr>
              <w:t>)</w:t>
            </w:r>
            <w:r>
              <w:rPr>
                <w:rFonts w:eastAsia="標楷體"/>
                <w:b/>
                <w:sz w:val="28"/>
                <w:szCs w:val="28"/>
              </w:rPr>
              <w:t>。</w:t>
            </w:r>
          </w:p>
        </w:tc>
      </w:tr>
    </w:tbl>
    <w:p w:rsidR="001A1B20" w:rsidRDefault="001A1B20">
      <w:pPr>
        <w:snapToGrid w:val="0"/>
        <w:spacing w:line="360" w:lineRule="auto"/>
        <w:rPr>
          <w:rFonts w:ascii="標楷體" w:eastAsia="標楷體" w:hAnsi="標楷體"/>
          <w:sz w:val="28"/>
        </w:rPr>
      </w:pPr>
    </w:p>
    <w:p w:rsidR="001A1B20" w:rsidRDefault="005509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rsidR="001A1B20" w:rsidRDefault="005509ED">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6,000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含勞健保自付額</w:t>
      </w:r>
      <w:r>
        <w:rPr>
          <w:rFonts w:ascii="標楷體" w:eastAsia="標楷體" w:hAnsi="標楷體"/>
          <w:bCs/>
          <w:sz w:val="28"/>
        </w:rPr>
        <w:t>)</w:t>
      </w:r>
      <w:r>
        <w:rPr>
          <w:rFonts w:ascii="標楷體" w:eastAsia="標楷體" w:hAnsi="標楷體"/>
          <w:bCs/>
          <w:sz w:val="28"/>
        </w:rPr>
        <w:t>，並逐年按年資及考核結果調薪。</w:t>
      </w:r>
    </w:p>
    <w:p w:rsidR="001A1B20" w:rsidRDefault="005509ED">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rsidR="001A1B20" w:rsidRDefault="005509ED">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元；薪傳級或優級以上合格證書者，每月薪資加給</w:t>
      </w:r>
      <w:r>
        <w:rPr>
          <w:rFonts w:ascii="標楷體" w:eastAsia="標楷體" w:hAnsi="標楷體"/>
          <w:bCs/>
          <w:sz w:val="28"/>
        </w:rPr>
        <w:t>3,000</w:t>
      </w:r>
      <w:r>
        <w:rPr>
          <w:rFonts w:ascii="標楷體" w:eastAsia="標楷體" w:hAnsi="標楷體"/>
          <w:bCs/>
          <w:sz w:val="28"/>
        </w:rPr>
        <w:t>元。</w:t>
      </w:r>
    </w:p>
    <w:p w:rsidR="001A1B20" w:rsidRDefault="005509ED">
      <w:pPr>
        <w:numPr>
          <w:ilvl w:val="0"/>
          <w:numId w:val="1"/>
        </w:numPr>
        <w:snapToGrid w:val="0"/>
        <w:spacing w:line="360" w:lineRule="auto"/>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1A1B20" w:rsidRDefault="005509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應徵方式：</w:t>
      </w:r>
    </w:p>
    <w:p w:rsidR="001A1B20" w:rsidRDefault="005509ED">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第一階段：書面審查</w:t>
      </w:r>
    </w:p>
    <w:p w:rsidR="001A1B20" w:rsidRDefault="005509ED">
      <w:pPr>
        <w:spacing w:line="360" w:lineRule="auto"/>
        <w:ind w:left="1286"/>
        <w:rPr>
          <w:rFonts w:ascii="標楷體" w:eastAsia="標楷體" w:hAnsi="標楷體"/>
          <w:sz w:val="28"/>
          <w:szCs w:val="28"/>
        </w:rPr>
      </w:pPr>
      <w:r>
        <w:rPr>
          <w:rFonts w:ascii="標楷體" w:eastAsia="標楷體" w:hAnsi="標楷體"/>
          <w:sz w:val="28"/>
          <w:szCs w:val="28"/>
        </w:rPr>
        <w:t>針對以下表件進行書面審查：</w:t>
      </w:r>
    </w:p>
    <w:p w:rsidR="001A1B20" w:rsidRDefault="005509ED">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lastRenderedPageBreak/>
        <w:t>報名表、資料切結書</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1)</w:t>
      </w:r>
    </w:p>
    <w:p w:rsidR="001A1B20" w:rsidRDefault="005509ED">
      <w:pPr>
        <w:numPr>
          <w:ilvl w:val="0"/>
          <w:numId w:val="17"/>
        </w:numPr>
        <w:spacing w:line="360" w:lineRule="auto"/>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rsidR="001A1B20" w:rsidRDefault="005509ED">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rsidR="001A1B20" w:rsidRDefault="005509ED">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第二階段：面試</w:t>
      </w:r>
    </w:p>
    <w:p w:rsidR="001A1B20" w:rsidRDefault="005509ED">
      <w:pPr>
        <w:numPr>
          <w:ilvl w:val="0"/>
          <w:numId w:val="18"/>
        </w:numPr>
        <w:spacing w:line="360" w:lineRule="auto"/>
        <w:ind w:left="1560" w:hanging="284"/>
        <w:jc w:val="both"/>
      </w:pPr>
      <w:r>
        <w:rPr>
          <w:rFonts w:ascii="標楷體" w:eastAsia="標楷體" w:hAnsi="標楷體"/>
          <w:sz w:val="28"/>
          <w:szCs w:val="28"/>
        </w:rPr>
        <w:t>通過第一階段</w:t>
      </w:r>
      <w:r>
        <w:rPr>
          <w:rFonts w:ascii="標楷體" w:eastAsia="標楷體" w:hAnsi="標楷體"/>
          <w:sz w:val="28"/>
          <w:szCs w:val="28"/>
        </w:rPr>
        <w:t>審查者，甫通知參加第二階段面試，評分</w:t>
      </w:r>
      <w:r>
        <w:rPr>
          <w:rFonts w:ascii="標楷體" w:eastAsia="標楷體" w:hAnsi="標楷體"/>
          <w:sz w:val="28"/>
          <w:szCs w:val="28"/>
        </w:rPr>
        <w:lastRenderedPageBreak/>
        <w:t>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rsidR="001A1B20" w:rsidRDefault="005509ED">
      <w:pPr>
        <w:numPr>
          <w:ilvl w:val="0"/>
          <w:numId w:val="18"/>
        </w:numPr>
        <w:spacing w:line="360" w:lineRule="auto"/>
        <w:ind w:left="1560" w:hanging="284"/>
        <w:jc w:val="both"/>
      </w:pPr>
      <w:r>
        <w:rPr>
          <w:rFonts w:ascii="標楷體" w:eastAsia="標楷體" w:hAnsi="標楷體"/>
          <w:sz w:val="28"/>
          <w:szCs w:val="28"/>
        </w:rPr>
        <w:t>面試時間：</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17</w:t>
      </w:r>
      <w:r>
        <w:rPr>
          <w:rFonts w:ascii="標楷體" w:eastAsia="標楷體" w:hAnsi="標楷體"/>
          <w:sz w:val="28"/>
          <w:szCs w:val="28"/>
        </w:rPr>
        <w:t>日下午</w:t>
      </w:r>
      <w:r>
        <w:rPr>
          <w:rFonts w:ascii="標楷體" w:eastAsia="標楷體" w:hAnsi="標楷體"/>
          <w:sz w:val="28"/>
          <w:szCs w:val="28"/>
        </w:rPr>
        <w:t>2</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w:t>
      </w:r>
    </w:p>
    <w:p w:rsidR="001A1B20" w:rsidRDefault="005509ED">
      <w:pPr>
        <w:numPr>
          <w:ilvl w:val="0"/>
          <w:numId w:val="18"/>
        </w:numPr>
        <w:spacing w:line="360" w:lineRule="auto"/>
        <w:ind w:left="1560" w:hanging="284"/>
        <w:jc w:val="both"/>
      </w:pPr>
      <w:r>
        <w:rPr>
          <w:rFonts w:ascii="標楷體" w:eastAsia="標楷體" w:hAnsi="標楷體"/>
          <w:sz w:val="28"/>
          <w:szCs w:val="28"/>
        </w:rPr>
        <w:t>面試地點：</w:t>
      </w:r>
      <w:r>
        <w:rPr>
          <w:rFonts w:ascii="標楷體" w:eastAsia="標楷體" w:hAnsi="標楷體"/>
          <w:bCs/>
          <w:sz w:val="28"/>
        </w:rPr>
        <w:t>本會會議室（地址：臺北市信義區市府路</w:t>
      </w:r>
      <w:r>
        <w:rPr>
          <w:rFonts w:ascii="標楷體" w:eastAsia="標楷體" w:hAnsi="標楷體"/>
          <w:bCs/>
          <w:sz w:val="28"/>
        </w:rPr>
        <w:t>1</w:t>
      </w:r>
      <w:r>
        <w:rPr>
          <w:rFonts w:ascii="標楷體" w:eastAsia="標楷體" w:hAnsi="標楷體"/>
          <w:bCs/>
          <w:sz w:val="28"/>
        </w:rPr>
        <w:t>號台北探索館</w:t>
      </w:r>
      <w:r>
        <w:rPr>
          <w:rFonts w:ascii="標楷體" w:eastAsia="標楷體" w:hAnsi="標楷體"/>
          <w:bCs/>
          <w:sz w:val="28"/>
        </w:rPr>
        <w:t>5</w:t>
      </w:r>
      <w:r>
        <w:rPr>
          <w:rFonts w:ascii="標楷體" w:eastAsia="標楷體" w:hAnsi="標楷體"/>
          <w:bCs/>
          <w:sz w:val="28"/>
        </w:rPr>
        <w:t>樓）</w:t>
      </w:r>
    </w:p>
    <w:p w:rsidR="001A1B20" w:rsidRDefault="001A1B20">
      <w:pPr>
        <w:spacing w:line="480" w:lineRule="exact"/>
        <w:rPr>
          <w:rFonts w:ascii="標楷體" w:eastAsia="標楷體" w:hAnsi="標楷體"/>
          <w:sz w:val="28"/>
          <w:szCs w:val="20"/>
        </w:rPr>
      </w:pPr>
    </w:p>
    <w:p w:rsidR="001A1B20" w:rsidRDefault="005509ED">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-219071</wp:posOffset>
                </wp:positionH>
                <wp:positionV relativeFrom="paragraph">
                  <wp:posOffset>28575</wp:posOffset>
                </wp:positionV>
                <wp:extent cx="704216" cy="647066"/>
                <wp:effectExtent l="0" t="0" r="19684" b="19684"/>
                <wp:wrapNone/>
                <wp:docPr id="1" name="文字方塊 2"/>
                <wp:cNvGraphicFramePr/>
                <a:graphic xmlns:a="http://schemas.openxmlformats.org/drawingml/2006/main">
                  <a:graphicData uri="http://schemas.microsoft.com/office/word/2010/wordprocessingShape">
                    <wps:wsp>
                      <wps:cNvSpPr txBox="1"/>
                      <wps:spPr>
                        <a:xfrm>
                          <a:off x="0" y="0"/>
                          <a:ext cx="704216" cy="647066"/>
                        </a:xfrm>
                        <a:prstGeom prst="rect">
                          <a:avLst/>
                        </a:prstGeom>
                        <a:solidFill>
                          <a:srgbClr val="FFFFFF"/>
                        </a:solidFill>
                        <a:ln w="6345">
                          <a:solidFill>
                            <a:srgbClr val="000000"/>
                          </a:solidFill>
                          <a:prstDash val="solid"/>
                        </a:ln>
                      </wps:spPr>
                      <wps:txbx>
                        <w:txbxContent>
                          <w:p w:rsidR="001A1B20" w:rsidRDefault="005509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25pt;margin-top:2.25pt;width:55.45pt;height:50.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" strokeweight=".17625mm">
                <v:textbox>
                  <w:txbxContent>
                    <w:p w:rsidR="001A1B20" w:rsidRDefault="005509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rsidR="001A1B20" w:rsidRDefault="005509ED">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1A1B20" w:rsidRDefault="005509ED">
      <w:pPr>
        <w:widowControl/>
        <w:snapToGrid w:val="0"/>
        <w:spacing w:line="360" w:lineRule="auto"/>
        <w:jc w:val="center"/>
      </w:pPr>
      <w:r>
        <w:rPr>
          <w:rFonts w:ascii="標楷體" w:eastAsia="標楷體" w:hAnsi="標楷體"/>
          <w:b/>
          <w:sz w:val="32"/>
          <w:szCs w:val="32"/>
        </w:rPr>
        <w:t>113</w:t>
      </w:r>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1A1B20">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autoSpaceDE w:val="0"/>
              <w:rPr>
                <w:rFonts w:ascii="標楷體" w:eastAsia="標楷體" w:hAnsi="標楷體" w:cs="DFKaiShu-SB-Estd-BF"/>
                <w:kern w:val="0"/>
              </w:rPr>
            </w:pPr>
            <w:r>
              <w:rPr>
                <w:rFonts w:ascii="標楷體" w:eastAsia="標楷體" w:hAnsi="標楷體" w:cs="DFKaiShu-SB-Estd-BF"/>
                <w:kern w:val="0"/>
              </w:rPr>
              <w:t>請浮貼最近三個月內二吋半身脫帽照片。</w:t>
            </w:r>
          </w:p>
        </w:tc>
      </w:tr>
      <w:tr w:rsidR="001A1B20">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autoSpaceDE w:val="0"/>
              <w:rPr>
                <w:rFonts w:ascii="標楷體" w:eastAsia="標楷體" w:hAnsi="標楷體" w:cs="DFKaiShu-SB-Estd-BF"/>
                <w:kern w:val="0"/>
              </w:rPr>
            </w:pPr>
          </w:p>
        </w:tc>
      </w:tr>
      <w:tr w:rsidR="001A1B20">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rPr>
                <w:rFonts w:ascii="標楷體" w:eastAsia="標楷體" w:hAnsi="標楷體" w:cs="標楷體"/>
              </w:rPr>
            </w:pPr>
            <w:r>
              <w:rPr>
                <w:rFonts w:ascii="標楷體" w:eastAsia="標楷體" w:hAnsi="標楷體" w:cs="標楷體"/>
              </w:rPr>
              <w:t>族語別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sz w:val="20"/>
                <w:szCs w:val="20"/>
              </w:rPr>
            </w:pPr>
          </w:p>
        </w:tc>
      </w:tr>
      <w:tr w:rsidR="001A1B20">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napToGrid w:val="0"/>
              <w:jc w:val="center"/>
              <w:rPr>
                <w:rFonts w:ascii="標楷體" w:eastAsia="標楷體" w:hAnsi="標楷體" w:cs="標楷體"/>
                <w:szCs w:val="28"/>
              </w:rPr>
            </w:pPr>
            <w:r>
              <w:rPr>
                <w:rFonts w:ascii="標楷體" w:eastAsia="標楷體" w:hAnsi="標楷體" w:cs="標楷體"/>
                <w:szCs w:val="28"/>
              </w:rPr>
              <w:t>出生</w:t>
            </w:r>
          </w:p>
          <w:p w:rsidR="001A1B20" w:rsidRDefault="005509ED">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sz w:val="20"/>
                <w:szCs w:val="20"/>
              </w:rPr>
            </w:pPr>
          </w:p>
        </w:tc>
      </w:tr>
      <w:tr w:rsidR="001A1B20">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pPr>
            <w:r>
              <w:rPr>
                <w:rFonts w:ascii="標楷體" w:eastAsia="標楷體" w:hAnsi="標楷體" w:cs="標楷體"/>
              </w:rPr>
              <w:t>身分證</w:t>
            </w:r>
          </w:p>
          <w:p w:rsidR="001A1B20" w:rsidRDefault="005509ED">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sz w:val="20"/>
                <w:szCs w:val="20"/>
              </w:rPr>
            </w:pPr>
          </w:p>
        </w:tc>
      </w:tr>
      <w:tr w:rsidR="001A1B20">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sz w:val="20"/>
                <w:szCs w:val="20"/>
              </w:rPr>
            </w:pPr>
          </w:p>
        </w:tc>
      </w:tr>
      <w:tr w:rsidR="001A1B20">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jc w:val="center"/>
              <w:rPr>
                <w:rFonts w:ascii="標楷體" w:eastAsia="標楷體" w:hAnsi="標楷體"/>
                <w:sz w:val="20"/>
                <w:szCs w:val="20"/>
              </w:rPr>
            </w:pPr>
          </w:p>
        </w:tc>
      </w:tr>
      <w:tr w:rsidR="001A1B20">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jc w:val="center"/>
            </w:pPr>
            <w:r>
              <w:rPr>
                <w:rFonts w:ascii="標楷體" w:eastAsia="標楷體" w:hAnsi="標楷體" w:cs="DFKaiShu-SB-Estd-BF"/>
                <w:b/>
                <w:kern w:val="0"/>
                <w:sz w:val="28"/>
                <w:szCs w:val="28"/>
              </w:rPr>
              <w:t>檢附之證明文件</w:t>
            </w:r>
          </w:p>
        </w:tc>
      </w:tr>
      <w:tr w:rsidR="001A1B20">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rsidR="001A1B20" w:rsidRDefault="005509ED">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rsidR="001A1B20" w:rsidRDefault="005509ED">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r>
              <w:rPr>
                <w:rFonts w:ascii="標楷體" w:eastAsia="標楷體" w:hAnsi="標楷體" w:cs="標楷體"/>
                <w:sz w:val="22"/>
              </w:rPr>
              <w:t>優級</w:t>
            </w:r>
            <w:r>
              <w:rPr>
                <w:rFonts w:ascii="標楷體" w:eastAsia="標楷體" w:hAnsi="標楷體" w:cs="標楷體"/>
                <w:sz w:val="22"/>
              </w:rPr>
              <w:t>(</w:t>
            </w:r>
            <w:r>
              <w:rPr>
                <w:rFonts w:ascii="標楷體" w:eastAsia="標楷體" w:hAnsi="標楷體" w:cs="標楷體"/>
                <w:sz w:val="22"/>
              </w:rPr>
              <w:t>薪傳級</w:t>
            </w:r>
            <w:r>
              <w:rPr>
                <w:rFonts w:ascii="標楷體" w:eastAsia="標楷體" w:hAnsi="標楷體" w:cs="標楷體"/>
                <w:sz w:val="22"/>
              </w:rPr>
              <w:t>)</w:t>
            </w:r>
            <w:r>
              <w:rPr>
                <w:rFonts w:ascii="標楷體" w:eastAsia="標楷體" w:hAnsi="標楷體" w:cs="標楷體"/>
                <w:sz w:val="22"/>
              </w:rPr>
              <w:t>合格證書</w:t>
            </w:r>
          </w:p>
          <w:p w:rsidR="001A1B20" w:rsidRDefault="005509ED">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rsidR="001A1B20" w:rsidRDefault="005509ED">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rsidR="001A1B20" w:rsidRDefault="005509ED">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rsidR="001A1B20" w:rsidRDefault="005509ED">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
          <w:p w:rsidR="001A1B20" w:rsidRDefault="005509ED">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rsidR="001A1B20" w:rsidRDefault="005509ED">
            <w:r>
              <w:rPr>
                <w:rFonts w:ascii="標楷體" w:eastAsia="標楷體" w:hAnsi="標楷體"/>
                <w:b/>
                <w:sz w:val="22"/>
              </w:rPr>
              <w:t>※</w:t>
            </w:r>
            <w:r>
              <w:rPr>
                <w:rFonts w:ascii="標楷體" w:eastAsia="標楷體" w:hAnsi="標楷體"/>
                <w:b/>
                <w:sz w:val="22"/>
              </w:rPr>
              <w:t>請黏貼身分證明文件正、反面影本。</w:t>
            </w:r>
          </w:p>
        </w:tc>
      </w:tr>
      <w:tr w:rsidR="001A1B20">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1A1B20" w:rsidRDefault="005509ED">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1A1B20" w:rsidRDefault="001A1B20">
            <w:pPr>
              <w:autoSpaceDE w:val="0"/>
              <w:jc w:val="center"/>
              <w:rPr>
                <w:rFonts w:ascii="標楷體" w:eastAsia="標楷體" w:hAnsi="標楷體" w:cs="DFKaiShu-SB-Estd-BF"/>
                <w:kern w:val="0"/>
              </w:rPr>
            </w:pPr>
          </w:p>
          <w:p w:rsidR="001A1B20" w:rsidRDefault="001A1B20">
            <w:pPr>
              <w:autoSpaceDE w:val="0"/>
              <w:jc w:val="center"/>
              <w:rPr>
                <w:rFonts w:ascii="標楷體" w:eastAsia="標楷體" w:hAnsi="標楷體" w:cs="DFKaiShu-SB-Estd-BF"/>
                <w:kern w:val="0"/>
              </w:rPr>
            </w:pPr>
          </w:p>
          <w:p w:rsidR="001A1B20" w:rsidRDefault="005509ED">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rsidR="001A1B20" w:rsidRDefault="001A1B20">
            <w:pPr>
              <w:autoSpaceDE w:val="0"/>
              <w:jc w:val="center"/>
              <w:rPr>
                <w:rFonts w:ascii="標楷體" w:eastAsia="標楷體" w:hAnsi="標楷體" w:cs="DFKaiShu-SB-Estd-BF"/>
                <w:kern w:val="0"/>
              </w:rPr>
            </w:pPr>
          </w:p>
          <w:p w:rsidR="001A1B20" w:rsidRDefault="001A1B20">
            <w:pPr>
              <w:autoSpaceDE w:val="0"/>
              <w:jc w:val="center"/>
              <w:rPr>
                <w:rFonts w:ascii="標楷體" w:eastAsia="標楷體" w:hAnsi="標楷體" w:cs="DFKaiShu-SB-Estd-BF"/>
                <w:kern w:val="0"/>
              </w:rPr>
            </w:pPr>
          </w:p>
        </w:tc>
      </w:tr>
    </w:tbl>
    <w:p w:rsidR="001A1B20" w:rsidRDefault="001A1B20">
      <w:pPr>
        <w:rPr>
          <w:rFonts w:ascii="標楷體" w:eastAsia="標楷體" w:hAnsi="標楷體" w:cs="DFKaiShu-SB-Estd-BF"/>
          <w:b/>
          <w:kern w:val="0"/>
          <w:sz w:val="32"/>
          <w:szCs w:val="32"/>
        </w:rPr>
      </w:pPr>
    </w:p>
    <w:p w:rsidR="001A1B20" w:rsidRDefault="005509ED">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lastRenderedPageBreak/>
        <w:t>資料切結書</w:t>
      </w:r>
    </w:p>
    <w:p w:rsidR="001A1B20" w:rsidRDefault="001A1B20">
      <w:pPr>
        <w:jc w:val="center"/>
        <w:rPr>
          <w:rFonts w:ascii="標楷體" w:eastAsia="標楷體" w:hAnsi="標楷體"/>
          <w:b/>
          <w:bCs/>
          <w:sz w:val="20"/>
          <w:szCs w:val="20"/>
        </w:rPr>
      </w:pPr>
    </w:p>
    <w:p w:rsidR="001A1B20" w:rsidRDefault="005509ED">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rsidR="001A1B20" w:rsidRDefault="001A1B20">
      <w:pPr>
        <w:pStyle w:val="af3"/>
        <w:jc w:val="left"/>
        <w:rPr>
          <w:rFonts w:cs="標楷體"/>
          <w:b w:val="0"/>
          <w:bCs w:val="0"/>
          <w:sz w:val="28"/>
          <w:szCs w:val="28"/>
        </w:rPr>
      </w:pPr>
    </w:p>
    <w:p w:rsidR="001A1B20" w:rsidRDefault="001A1B20">
      <w:pPr>
        <w:pStyle w:val="af3"/>
        <w:jc w:val="left"/>
        <w:rPr>
          <w:rFonts w:cs="標楷體"/>
          <w:b w:val="0"/>
          <w:bCs w:val="0"/>
          <w:sz w:val="28"/>
          <w:szCs w:val="28"/>
        </w:rPr>
      </w:pPr>
    </w:p>
    <w:p w:rsidR="001A1B20" w:rsidRDefault="005509ED">
      <w:pPr>
        <w:pStyle w:val="af3"/>
        <w:ind w:firstLine="280"/>
        <w:jc w:val="left"/>
        <w:rPr>
          <w:rFonts w:cs="標楷體"/>
          <w:b w:val="0"/>
          <w:bCs w:val="0"/>
          <w:sz w:val="28"/>
          <w:szCs w:val="28"/>
        </w:rPr>
      </w:pPr>
      <w:r>
        <w:rPr>
          <w:rFonts w:cs="標楷體"/>
          <w:b w:val="0"/>
          <w:bCs w:val="0"/>
          <w:sz w:val="28"/>
          <w:szCs w:val="28"/>
        </w:rPr>
        <w:t>此致</w:t>
      </w:r>
    </w:p>
    <w:p w:rsidR="001A1B20" w:rsidRDefault="005509ED">
      <w:pPr>
        <w:pStyle w:val="af3"/>
        <w:jc w:val="left"/>
        <w:rPr>
          <w:rFonts w:cs="標楷體"/>
          <w:b w:val="0"/>
          <w:bCs w:val="0"/>
          <w:sz w:val="28"/>
          <w:szCs w:val="28"/>
        </w:rPr>
      </w:pPr>
      <w:r>
        <w:rPr>
          <w:rFonts w:cs="標楷體"/>
          <w:b w:val="0"/>
          <w:bCs w:val="0"/>
          <w:sz w:val="28"/>
          <w:szCs w:val="28"/>
        </w:rPr>
        <w:t>臺北市政府原住民族事務委員會</w:t>
      </w:r>
    </w:p>
    <w:p w:rsidR="001A1B20" w:rsidRDefault="001A1B20">
      <w:pPr>
        <w:pStyle w:val="af3"/>
        <w:jc w:val="left"/>
        <w:rPr>
          <w:rFonts w:cs="標楷體"/>
          <w:b w:val="0"/>
          <w:bCs w:val="0"/>
          <w:sz w:val="28"/>
          <w:szCs w:val="28"/>
        </w:rPr>
      </w:pPr>
    </w:p>
    <w:p w:rsidR="001A1B20" w:rsidRDefault="001A1B20">
      <w:pPr>
        <w:pStyle w:val="af3"/>
        <w:jc w:val="left"/>
        <w:rPr>
          <w:rFonts w:cs="標楷體"/>
          <w:b w:val="0"/>
          <w:bCs w:val="0"/>
          <w:sz w:val="28"/>
          <w:szCs w:val="28"/>
        </w:rPr>
      </w:pPr>
    </w:p>
    <w:p w:rsidR="001A1B20" w:rsidRDefault="005509ED">
      <w:pPr>
        <w:pStyle w:val="af3"/>
        <w:jc w:val="left"/>
        <w:rPr>
          <w:rFonts w:cs="標楷體"/>
          <w:b w:val="0"/>
          <w:bCs w:val="0"/>
          <w:sz w:val="28"/>
          <w:szCs w:val="28"/>
        </w:rPr>
      </w:pPr>
      <w:r>
        <w:rPr>
          <w:rFonts w:cs="標楷體"/>
          <w:b w:val="0"/>
          <w:bCs w:val="0"/>
          <w:sz w:val="28"/>
          <w:szCs w:val="28"/>
        </w:rPr>
        <w:t>甄選人員（簽章）：</w:t>
      </w:r>
    </w:p>
    <w:p w:rsidR="001A1B20" w:rsidRDefault="001A1B20">
      <w:pPr>
        <w:pStyle w:val="af3"/>
        <w:jc w:val="left"/>
        <w:rPr>
          <w:rFonts w:cs="標楷體"/>
          <w:b w:val="0"/>
          <w:bCs w:val="0"/>
          <w:sz w:val="28"/>
          <w:szCs w:val="28"/>
        </w:rPr>
      </w:pPr>
    </w:p>
    <w:p w:rsidR="001A1B20" w:rsidRDefault="005509ED">
      <w:pPr>
        <w:pStyle w:val="af3"/>
        <w:jc w:val="left"/>
        <w:rPr>
          <w:rFonts w:cs="標楷體"/>
          <w:b w:val="0"/>
          <w:bCs w:val="0"/>
          <w:sz w:val="28"/>
          <w:szCs w:val="28"/>
        </w:rPr>
      </w:pPr>
      <w:r>
        <w:rPr>
          <w:rFonts w:cs="標楷體"/>
          <w:b w:val="0"/>
          <w:bCs w:val="0"/>
          <w:sz w:val="28"/>
          <w:szCs w:val="28"/>
        </w:rPr>
        <w:t>身分證字號：</w:t>
      </w:r>
    </w:p>
    <w:p w:rsidR="001A1B20" w:rsidRDefault="001A1B20">
      <w:pPr>
        <w:pStyle w:val="af3"/>
        <w:jc w:val="left"/>
        <w:rPr>
          <w:rFonts w:cs="標楷體"/>
          <w:b w:val="0"/>
          <w:bCs w:val="0"/>
          <w:sz w:val="28"/>
          <w:szCs w:val="28"/>
        </w:rPr>
      </w:pPr>
    </w:p>
    <w:p w:rsidR="001A1B20" w:rsidRDefault="005509ED">
      <w:pPr>
        <w:pStyle w:val="af3"/>
        <w:jc w:val="left"/>
        <w:rPr>
          <w:rFonts w:cs="標楷體"/>
          <w:b w:val="0"/>
          <w:bCs w:val="0"/>
          <w:sz w:val="28"/>
          <w:szCs w:val="28"/>
        </w:rPr>
      </w:pPr>
      <w:r>
        <w:rPr>
          <w:rFonts w:cs="標楷體"/>
          <w:b w:val="0"/>
          <w:bCs w:val="0"/>
          <w:sz w:val="28"/>
          <w:szCs w:val="28"/>
        </w:rPr>
        <w:t>出生年月日：</w:t>
      </w:r>
    </w:p>
    <w:p w:rsidR="001A1B20" w:rsidRDefault="001A1B20">
      <w:pPr>
        <w:pStyle w:val="af3"/>
        <w:jc w:val="left"/>
        <w:rPr>
          <w:rFonts w:cs="標楷體"/>
          <w:b w:val="0"/>
          <w:bCs w:val="0"/>
          <w:sz w:val="28"/>
          <w:szCs w:val="28"/>
        </w:rPr>
      </w:pPr>
    </w:p>
    <w:p w:rsidR="001A1B20" w:rsidRDefault="005509ED">
      <w:pPr>
        <w:pStyle w:val="af3"/>
        <w:jc w:val="left"/>
        <w:rPr>
          <w:rFonts w:cs="標楷體"/>
          <w:b w:val="0"/>
          <w:bCs w:val="0"/>
          <w:sz w:val="28"/>
          <w:szCs w:val="28"/>
        </w:rPr>
      </w:pPr>
      <w:r>
        <w:rPr>
          <w:rFonts w:cs="標楷體"/>
          <w:b w:val="0"/>
          <w:bCs w:val="0"/>
          <w:sz w:val="28"/>
          <w:szCs w:val="28"/>
        </w:rPr>
        <w:t>戶籍地址：</w:t>
      </w:r>
    </w:p>
    <w:p w:rsidR="001A1B20" w:rsidRDefault="001A1B20">
      <w:pPr>
        <w:pStyle w:val="af3"/>
        <w:jc w:val="left"/>
        <w:rPr>
          <w:rFonts w:cs="標楷體"/>
          <w:b w:val="0"/>
          <w:bCs w:val="0"/>
          <w:sz w:val="28"/>
          <w:szCs w:val="28"/>
        </w:rPr>
      </w:pPr>
    </w:p>
    <w:p w:rsidR="001A1B20" w:rsidRDefault="001A1B20">
      <w:pPr>
        <w:pStyle w:val="af3"/>
        <w:jc w:val="left"/>
        <w:rPr>
          <w:rFonts w:cs="標楷體"/>
          <w:b w:val="0"/>
          <w:bCs w:val="0"/>
          <w:sz w:val="28"/>
          <w:szCs w:val="28"/>
        </w:rPr>
      </w:pPr>
    </w:p>
    <w:p w:rsidR="001A1B20" w:rsidRDefault="001A1B20">
      <w:pPr>
        <w:pStyle w:val="af3"/>
        <w:jc w:val="left"/>
        <w:rPr>
          <w:rFonts w:cs="標楷體"/>
          <w:b w:val="0"/>
          <w:bCs w:val="0"/>
          <w:sz w:val="28"/>
          <w:szCs w:val="28"/>
        </w:rPr>
      </w:pPr>
    </w:p>
    <w:p w:rsidR="001A1B20" w:rsidRDefault="001A1B20">
      <w:pPr>
        <w:pStyle w:val="af3"/>
        <w:jc w:val="left"/>
        <w:rPr>
          <w:rFonts w:cs="標楷體"/>
          <w:b w:val="0"/>
          <w:bCs w:val="0"/>
          <w:sz w:val="28"/>
          <w:szCs w:val="28"/>
        </w:rPr>
      </w:pPr>
    </w:p>
    <w:p w:rsidR="001A1B20" w:rsidRDefault="001A1B20">
      <w:pPr>
        <w:pStyle w:val="af3"/>
        <w:jc w:val="left"/>
        <w:rPr>
          <w:rFonts w:cs="標楷體"/>
          <w:b w:val="0"/>
          <w:bCs w:val="0"/>
          <w:sz w:val="28"/>
          <w:szCs w:val="28"/>
        </w:rPr>
      </w:pPr>
    </w:p>
    <w:p w:rsidR="001A1B20" w:rsidRDefault="005509ED">
      <w:r>
        <w:rPr>
          <w:rFonts w:ascii="標楷體" w:eastAsia="標楷體" w:hAnsi="標楷體" w:cs="標楷體"/>
          <w:sz w:val="28"/>
          <w:szCs w:val="28"/>
        </w:rPr>
        <w:lastRenderedPageBreak/>
        <w:t>中華民國</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1A1B20" w:rsidRDefault="005509ED">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0</wp:posOffset>
                </wp:positionV>
                <wp:extent cx="704216" cy="523878"/>
                <wp:effectExtent l="0" t="0" r="19684" b="28572"/>
                <wp:wrapNone/>
                <wp:docPr id="2" name="文字方塊 2"/>
                <wp:cNvGraphicFramePr/>
                <a:graphic xmlns:a="http://schemas.openxmlformats.org/drawingml/2006/main">
                  <a:graphicData uri="http://schemas.microsoft.com/office/word/2010/wordprocessingShape">
                    <wps:wsp>
                      <wps:cNvSpPr txBox="1"/>
                      <wps:spPr>
                        <a:xfrm>
                          <a:off x="0" y="0"/>
                          <a:ext cx="704216" cy="523878"/>
                        </a:xfrm>
                        <a:prstGeom prst="rect">
                          <a:avLst/>
                        </a:prstGeom>
                        <a:solidFill>
                          <a:srgbClr val="FFFFFF"/>
                        </a:solidFill>
                        <a:ln w="6345">
                          <a:solidFill>
                            <a:srgbClr val="000000"/>
                          </a:solidFill>
                          <a:prstDash val="solid"/>
                        </a:ln>
                      </wps:spPr>
                      <wps:txbx>
                        <w:txbxContent>
                          <w:p w:rsidR="001A1B20" w:rsidRDefault="005509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7.25pt;margin-top:0;width:55.4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" strokeweight=".17625mm">
                <v:textbox>
                  <w:txbxContent>
                    <w:p w:rsidR="001A1B20" w:rsidRDefault="005509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r>
        <w:rPr>
          <w:rFonts w:ascii="標楷體" w:eastAsia="標楷體" w:hAnsi="標楷體"/>
          <w:b/>
          <w:sz w:val="32"/>
          <w:szCs w:val="36"/>
        </w:rPr>
        <w:t>113</w:t>
      </w:r>
      <w:r>
        <w:rPr>
          <w:rFonts w:ascii="標楷體" w:eastAsia="標楷體" w:hAnsi="標楷體"/>
          <w:b/>
          <w:sz w:val="32"/>
          <w:szCs w:val="36"/>
        </w:rPr>
        <w:t>年度原住民族語言推廣人員設置補助計畫</w:t>
      </w:r>
    </w:p>
    <w:p w:rsidR="001A1B20" w:rsidRDefault="005509ED">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2332"/>
        <w:gridCol w:w="5175"/>
        <w:gridCol w:w="789"/>
      </w:tblGrid>
      <w:tr w:rsidR="001A1B20">
        <w:tblPrEx>
          <w:tblCellMar>
            <w:top w:w="0" w:type="dxa"/>
            <w:bottom w:w="0" w:type="dxa"/>
          </w:tblCellMar>
        </w:tblPrEx>
        <w:trPr>
          <w:trHeight w:val="567"/>
          <w:tblHeader/>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A1B20" w:rsidRDefault="005509ED">
            <w:pPr>
              <w:spacing w:line="560" w:lineRule="exact"/>
              <w:jc w:val="center"/>
            </w:pPr>
            <w:r>
              <w:rPr>
                <w:rFonts w:eastAsia="標楷體"/>
                <w:b/>
                <w:kern w:val="0"/>
                <w:sz w:val="28"/>
                <w:szCs w:val="28"/>
              </w:rPr>
              <w:t>評分項目</w:t>
            </w:r>
          </w:p>
        </w:tc>
        <w:tc>
          <w:tcPr>
            <w:tcW w:w="59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A1B20" w:rsidRDefault="005509ED">
            <w:pPr>
              <w:spacing w:line="560" w:lineRule="exact"/>
              <w:jc w:val="center"/>
            </w:pPr>
            <w:r>
              <w:rPr>
                <w:rFonts w:eastAsia="標楷體"/>
                <w:b/>
                <w:kern w:val="0"/>
                <w:sz w:val="28"/>
                <w:szCs w:val="28"/>
              </w:rPr>
              <w:t>評分標準</w:t>
            </w:r>
          </w:p>
        </w:tc>
      </w:tr>
      <w:tr w:rsidR="001A1B20">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1A1B20">
        <w:tblPrEx>
          <w:tblCellMar>
            <w:top w:w="0" w:type="dxa"/>
            <w:bottom w:w="0" w:type="dxa"/>
          </w:tblCellMar>
        </w:tblPrEx>
        <w:trPr>
          <w:trHeight w:val="501"/>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30</w:t>
            </w:r>
          </w:p>
        </w:tc>
      </w:tr>
      <w:tr w:rsidR="001A1B20">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能立即看懂並理解委員指定族語語句。</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10</w:t>
            </w:r>
          </w:p>
        </w:tc>
      </w:tr>
      <w:tr w:rsidR="001A1B20">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10</w:t>
            </w:r>
          </w:p>
        </w:tc>
      </w:tr>
      <w:tr w:rsidR="001A1B20">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B20" w:rsidRDefault="005509ED">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both"/>
              <w:rPr>
                <w:rFonts w:eastAsia="標楷體"/>
                <w:kern w:val="0"/>
                <w:sz w:val="28"/>
                <w:szCs w:val="28"/>
              </w:rPr>
            </w:pPr>
            <w:r>
              <w:rPr>
                <w:rFonts w:eastAsia="標楷體"/>
                <w:kern w:val="0"/>
                <w:sz w:val="28"/>
                <w:szCs w:val="28"/>
              </w:rPr>
              <w:t>依面試人員所提族語推廣行銷工作規劃給予適切評分。</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10</w:t>
            </w:r>
          </w:p>
        </w:tc>
      </w:tr>
      <w:tr w:rsidR="001A1B20">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1A1B20">
        <w:tblPrEx>
          <w:tblCellMar>
            <w:top w:w="0" w:type="dxa"/>
            <w:bottom w:w="0" w:type="dxa"/>
          </w:tblCellMar>
        </w:tblPrEx>
        <w:trPr>
          <w:trHeight w:val="567"/>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both"/>
              <w:rPr>
                <w:rFonts w:eastAsia="標楷體"/>
                <w:b/>
                <w:kern w:val="0"/>
                <w:sz w:val="28"/>
                <w:szCs w:val="28"/>
              </w:rPr>
            </w:pPr>
            <w:bookmarkStart w:id="1" w:name="_Hlk126247592"/>
            <w:r>
              <w:rPr>
                <w:rFonts w:eastAsia="標楷體"/>
                <w:b/>
                <w:kern w:val="0"/>
                <w:sz w:val="28"/>
                <w:szCs w:val="28"/>
              </w:rPr>
              <w:t>族語推廣工作相關經驗</w:t>
            </w:r>
            <w:bookmarkEnd w:id="1"/>
            <w:r>
              <w:rPr>
                <w:rFonts w:eastAsia="標楷體"/>
                <w:b/>
                <w:kern w:val="0"/>
                <w:sz w:val="28"/>
                <w:szCs w:val="28"/>
              </w:rPr>
              <w:t>、訓練或進修</w:t>
            </w:r>
            <w:r>
              <w:rPr>
                <w:rFonts w:eastAsia="標楷體"/>
                <w:b/>
                <w:kern w:val="0"/>
                <w:sz w:val="28"/>
                <w:szCs w:val="28"/>
              </w:rPr>
              <w:t>(25%)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color w:val="002060"/>
                <w:kern w:val="0"/>
                <w:sz w:val="28"/>
                <w:szCs w:val="28"/>
              </w:rPr>
            </w:pPr>
            <w:r>
              <w:rPr>
                <w:rFonts w:eastAsia="標楷體"/>
                <w:color w:val="002060"/>
                <w:kern w:val="0"/>
                <w:sz w:val="28"/>
                <w:szCs w:val="28"/>
              </w:rPr>
              <w:t>具族語翻譯或訪談相關工作經驗或參與相關研習</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B20" w:rsidRDefault="005509ED">
            <w:pPr>
              <w:spacing w:line="480" w:lineRule="exact"/>
              <w:jc w:val="center"/>
              <w:rPr>
                <w:rFonts w:eastAsia="標楷體"/>
                <w:b/>
                <w:kern w:val="0"/>
                <w:sz w:val="28"/>
                <w:szCs w:val="28"/>
              </w:rPr>
            </w:pPr>
            <w:r>
              <w:rPr>
                <w:rFonts w:eastAsia="標楷體"/>
                <w:b/>
                <w:kern w:val="0"/>
                <w:sz w:val="28"/>
                <w:szCs w:val="28"/>
              </w:rPr>
              <w:t>1-5</w:t>
            </w:r>
          </w:p>
        </w:tc>
      </w:tr>
      <w:tr w:rsidR="001A1B20">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color w:val="002060"/>
                <w:kern w:val="0"/>
                <w:sz w:val="28"/>
                <w:szCs w:val="28"/>
              </w:rPr>
            </w:pPr>
            <w:r>
              <w:rPr>
                <w:rFonts w:eastAsia="標楷體"/>
                <w:color w:val="002060"/>
                <w:kern w:val="0"/>
                <w:sz w:val="28"/>
                <w:szCs w:val="28"/>
              </w:rPr>
              <w:t>參與中央部會、地方政府或學校辦理族語相關研習課程</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B20" w:rsidRDefault="005509ED">
            <w:pPr>
              <w:spacing w:line="480" w:lineRule="exact"/>
              <w:jc w:val="center"/>
              <w:rPr>
                <w:rFonts w:eastAsia="標楷體"/>
                <w:b/>
                <w:kern w:val="0"/>
                <w:sz w:val="28"/>
                <w:szCs w:val="28"/>
              </w:rPr>
            </w:pPr>
            <w:r>
              <w:rPr>
                <w:rFonts w:eastAsia="標楷體"/>
                <w:b/>
                <w:kern w:val="0"/>
                <w:sz w:val="28"/>
                <w:szCs w:val="28"/>
              </w:rPr>
              <w:t>1-5</w:t>
            </w:r>
          </w:p>
        </w:tc>
      </w:tr>
      <w:tr w:rsidR="001A1B20">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color w:val="002060"/>
                <w:kern w:val="0"/>
                <w:sz w:val="28"/>
                <w:szCs w:val="28"/>
              </w:rPr>
            </w:pPr>
            <w:r>
              <w:rPr>
                <w:rFonts w:eastAsia="標楷體"/>
                <w:color w:val="002060"/>
                <w:kern w:val="0"/>
                <w:sz w:val="28"/>
                <w:szCs w:val="28"/>
              </w:rPr>
              <w:t>參與或指導原住民族語相關競賽獎勵證明或獎狀</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B20" w:rsidRDefault="005509ED">
            <w:pPr>
              <w:spacing w:line="480" w:lineRule="exact"/>
              <w:jc w:val="center"/>
              <w:rPr>
                <w:rFonts w:eastAsia="標楷體"/>
                <w:b/>
                <w:kern w:val="0"/>
                <w:sz w:val="28"/>
                <w:szCs w:val="28"/>
              </w:rPr>
            </w:pPr>
            <w:r>
              <w:rPr>
                <w:rFonts w:eastAsia="標楷體"/>
                <w:b/>
                <w:kern w:val="0"/>
                <w:sz w:val="28"/>
                <w:szCs w:val="28"/>
              </w:rPr>
              <w:t>1-5</w:t>
            </w:r>
          </w:p>
        </w:tc>
      </w:tr>
      <w:tr w:rsidR="001A1B20">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color w:val="002060"/>
                <w:kern w:val="0"/>
                <w:sz w:val="28"/>
                <w:szCs w:val="28"/>
              </w:rPr>
            </w:pPr>
            <w:bookmarkStart w:id="2" w:name="_Hlk126831292"/>
            <w:r>
              <w:rPr>
                <w:rFonts w:eastAsia="標楷體"/>
                <w:color w:val="002060"/>
                <w:kern w:val="0"/>
                <w:sz w:val="28"/>
                <w:szCs w:val="28"/>
              </w:rPr>
              <w:t>具學校、部落、社區等辦理族語類活動相關經驗</w:t>
            </w:r>
            <w:bookmarkEnd w:id="2"/>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B20" w:rsidRDefault="005509ED">
            <w:pPr>
              <w:spacing w:line="480" w:lineRule="exact"/>
              <w:jc w:val="center"/>
              <w:rPr>
                <w:rFonts w:eastAsia="標楷體"/>
                <w:b/>
                <w:kern w:val="0"/>
                <w:sz w:val="28"/>
                <w:szCs w:val="28"/>
              </w:rPr>
            </w:pPr>
            <w:r>
              <w:rPr>
                <w:rFonts w:eastAsia="標楷體"/>
                <w:b/>
                <w:kern w:val="0"/>
                <w:sz w:val="28"/>
                <w:szCs w:val="28"/>
              </w:rPr>
              <w:t>1-5</w:t>
            </w:r>
          </w:p>
        </w:tc>
      </w:tr>
      <w:tr w:rsidR="001A1B20">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pPr>
            <w:r>
              <w:rPr>
                <w:rFonts w:eastAsia="標楷體"/>
                <w:color w:val="002060"/>
                <w:sz w:val="28"/>
                <w:szCs w:val="28"/>
              </w:rPr>
              <w:t>具參與教會推動族語事工相關經驗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1-5</w:t>
            </w:r>
          </w:p>
        </w:tc>
      </w:tr>
      <w:tr w:rsidR="001A1B20">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1A1B20">
        <w:tblPrEx>
          <w:tblCellMar>
            <w:top w:w="0" w:type="dxa"/>
            <w:bottom w:w="0" w:type="dxa"/>
          </w:tblCellMar>
        </w:tblPrEx>
        <w:trPr>
          <w:trHeight w:val="390"/>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0</w:t>
            </w:r>
          </w:p>
        </w:tc>
      </w:tr>
      <w:tr w:rsidR="001A1B20">
        <w:tblPrEx>
          <w:tblCellMar>
            <w:top w:w="0" w:type="dxa"/>
            <w:bottom w:w="0" w:type="dxa"/>
          </w:tblCellMar>
        </w:tblPrEx>
        <w:trPr>
          <w:trHeight w:val="31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4</w:t>
            </w:r>
          </w:p>
        </w:tc>
      </w:tr>
      <w:tr w:rsidR="001A1B20">
        <w:tblPrEx>
          <w:tblCellMar>
            <w:top w:w="0" w:type="dxa"/>
            <w:bottom w:w="0" w:type="dxa"/>
          </w:tblCellMar>
        </w:tblPrEx>
        <w:trPr>
          <w:trHeight w:val="24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8</w:t>
            </w:r>
          </w:p>
        </w:tc>
      </w:tr>
      <w:tr w:rsidR="001A1B20">
        <w:tblPrEx>
          <w:tblCellMar>
            <w:top w:w="0" w:type="dxa"/>
            <w:bottom w:w="0" w:type="dxa"/>
          </w:tblCellMar>
        </w:tblPrEx>
        <w:trPr>
          <w:trHeight w:val="339"/>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1A1B20">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10</w:t>
            </w:r>
          </w:p>
        </w:tc>
      </w:tr>
      <w:tr w:rsidR="001A1B20">
        <w:tblPrEx>
          <w:tblCellMar>
            <w:top w:w="0" w:type="dxa"/>
            <w:bottom w:w="0" w:type="dxa"/>
          </w:tblCellMar>
        </w:tblPrEx>
        <w:trPr>
          <w:trHeight w:val="545"/>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B20" w:rsidRDefault="005509ED">
            <w:pPr>
              <w:spacing w:line="480" w:lineRule="exact"/>
              <w:jc w:val="both"/>
              <w:rPr>
                <w:rFonts w:eastAsia="標楷體"/>
                <w:b/>
                <w:kern w:val="0"/>
                <w:sz w:val="28"/>
                <w:szCs w:val="28"/>
              </w:rPr>
            </w:pPr>
            <w:r>
              <w:rPr>
                <w:rFonts w:eastAsia="標楷體"/>
                <w:b/>
                <w:kern w:val="0"/>
                <w:sz w:val="28"/>
                <w:szCs w:val="28"/>
              </w:rPr>
              <w:t>行政文書相關經驗</w:t>
            </w:r>
            <w:r>
              <w:rPr>
                <w:rFonts w:eastAsia="標楷體"/>
                <w:b/>
                <w:kern w:val="0"/>
                <w:sz w:val="28"/>
                <w:szCs w:val="28"/>
              </w:rPr>
              <w:t>(5%)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kern w:val="0"/>
                <w:sz w:val="28"/>
                <w:szCs w:val="28"/>
              </w:rPr>
            </w:pPr>
            <w:r>
              <w:rPr>
                <w:rFonts w:eastAsia="標楷體"/>
                <w:kern w:val="0"/>
                <w:sz w:val="28"/>
                <w:szCs w:val="28"/>
              </w:rPr>
              <w:t>具有處理行政或核銷工作相關工作經驗</w:t>
            </w:r>
            <w:r>
              <w:rPr>
                <w:rFonts w:eastAsia="標楷體"/>
                <w:kern w:val="0"/>
                <w:sz w:val="28"/>
                <w:szCs w:val="28"/>
              </w:rPr>
              <w:t>(</w:t>
            </w:r>
            <w:r>
              <w:rPr>
                <w:rFonts w:eastAsia="標楷體"/>
                <w:kern w:val="0"/>
                <w:sz w:val="28"/>
                <w:szCs w:val="28"/>
              </w:rPr>
              <w:t>請檢附證明</w:t>
            </w:r>
            <w:r>
              <w:rPr>
                <w:rFonts w:eastAsia="標楷體"/>
                <w:kern w:val="0"/>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5</w:t>
            </w:r>
          </w:p>
        </w:tc>
      </w:tr>
      <w:tr w:rsidR="001A1B20">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其他</w:t>
            </w:r>
            <w:r>
              <w:rPr>
                <w:rFonts w:eastAsia="標楷體"/>
                <w:b/>
                <w:kern w:val="0"/>
                <w:sz w:val="28"/>
                <w:szCs w:val="28"/>
              </w:rPr>
              <w:t>(10%)</w:t>
            </w:r>
          </w:p>
        </w:tc>
      </w:tr>
      <w:tr w:rsidR="001A1B20">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00" w:lineRule="exact"/>
              <w:jc w:val="both"/>
              <w:rPr>
                <w:rFonts w:eastAsia="標楷體"/>
                <w:sz w:val="28"/>
                <w:szCs w:val="28"/>
              </w:rPr>
            </w:pPr>
            <w:r>
              <w:rPr>
                <w:rFonts w:eastAsia="標楷體"/>
                <w:sz w:val="28"/>
                <w:szCs w:val="28"/>
              </w:rPr>
              <w:t>具有原住民族語言能力認證測驗優級合格證書</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1B20" w:rsidRDefault="005509ED">
            <w:pPr>
              <w:spacing w:line="480" w:lineRule="exact"/>
              <w:jc w:val="center"/>
              <w:rPr>
                <w:rFonts w:eastAsia="標楷體"/>
                <w:b/>
                <w:kern w:val="0"/>
                <w:sz w:val="28"/>
                <w:szCs w:val="28"/>
              </w:rPr>
            </w:pPr>
            <w:r>
              <w:rPr>
                <w:rFonts w:eastAsia="標楷體"/>
                <w:b/>
                <w:kern w:val="0"/>
                <w:sz w:val="28"/>
                <w:szCs w:val="28"/>
              </w:rPr>
              <w:t>10%</w:t>
            </w:r>
          </w:p>
        </w:tc>
      </w:tr>
    </w:tbl>
    <w:p w:rsidR="001A1B20" w:rsidRDefault="001A1B20">
      <w:pPr>
        <w:ind w:left="-425" w:right="-482"/>
        <w:rPr>
          <w:rFonts w:ascii="標楷體" w:eastAsia="標楷體" w:hAnsi="標楷體"/>
          <w:b/>
          <w:sz w:val="32"/>
          <w:szCs w:val="36"/>
        </w:rPr>
      </w:pPr>
    </w:p>
    <w:p w:rsidR="001A1B20" w:rsidRDefault="005509ED">
      <w:pPr>
        <w:rPr>
          <w:rFonts w:ascii="標楷體" w:eastAsia="標楷體" w:hAnsi="標楷體"/>
          <w:sz w:val="28"/>
          <w:szCs w:val="32"/>
        </w:rPr>
      </w:pPr>
      <w:r>
        <w:rPr>
          <w:rFonts w:ascii="標楷體" w:eastAsia="標楷體" w:hAnsi="標楷體"/>
          <w:sz w:val="28"/>
          <w:szCs w:val="32"/>
        </w:rPr>
        <w:t>附記：</w:t>
      </w:r>
    </w:p>
    <w:p w:rsidR="001A1B20" w:rsidRDefault="005509ED">
      <w:pPr>
        <w:numPr>
          <w:ilvl w:val="0"/>
          <w:numId w:val="19"/>
        </w:numPr>
        <w:ind w:left="482" w:hanging="482"/>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70</w:t>
      </w:r>
      <w:r>
        <w:rPr>
          <w:rFonts w:ascii="標楷體" w:eastAsia="標楷體" w:hAnsi="標楷體"/>
          <w:sz w:val="28"/>
          <w:szCs w:val="32"/>
        </w:rPr>
        <w:t>分。</w:t>
      </w:r>
    </w:p>
    <w:p w:rsidR="001A1B20" w:rsidRDefault="005509ED">
      <w:pPr>
        <w:numPr>
          <w:ilvl w:val="0"/>
          <w:numId w:val="19"/>
        </w:numPr>
      </w:pPr>
      <w:r>
        <w:rPr>
          <w:rFonts w:ascii="標楷體" w:eastAsia="標楷體" w:hAnsi="標楷體"/>
          <w:sz w:val="28"/>
          <w:szCs w:val="32"/>
        </w:rPr>
        <w:t>報名參加甄選人員應檢附相關佐證資料。</w:t>
      </w:r>
    </w:p>
    <w:sectPr w:rsidR="001A1B20">
      <w:footerReference w:type="default" r:id="rId7"/>
      <w:pgSz w:w="11906" w:h="16838"/>
      <w:pgMar w:top="1440" w:right="1800" w:bottom="1440" w:left="1800" w:header="851" w:footer="992" w:gutter="0"/>
      <w:cols w:space="720"/>
      <w:docGrid w:type="lines" w:linePitch="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9ED" w:rsidRDefault="005509ED">
      <w:r>
        <w:separator/>
      </w:r>
    </w:p>
  </w:endnote>
  <w:endnote w:type="continuationSeparator" w:id="0">
    <w:p w:rsidR="005509ED" w:rsidRDefault="0055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DF5" w:rsidRDefault="005509ED">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rsidR="00116DF5" w:rsidRDefault="005509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9ED" w:rsidRDefault="005509ED">
      <w:r>
        <w:rPr>
          <w:color w:val="000000"/>
        </w:rPr>
        <w:separator/>
      </w:r>
    </w:p>
  </w:footnote>
  <w:footnote w:type="continuationSeparator" w:id="0">
    <w:p w:rsidR="005509ED" w:rsidRDefault="00550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1E9"/>
    <w:multiLevelType w:val="multilevel"/>
    <w:tmpl w:val="7ED08D1E"/>
    <w:lvl w:ilvl="0">
      <w:start w:val="1"/>
      <w:numFmt w:val="decimal"/>
      <w:lvlText w:val="%1."/>
      <w:lvlJc w:val="left"/>
      <w:pPr>
        <w:ind w:left="360"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F7930"/>
    <w:multiLevelType w:val="multilevel"/>
    <w:tmpl w:val="1340C102"/>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 w15:restartNumberingAfterBreak="0">
    <w:nsid w:val="19E22D3C"/>
    <w:multiLevelType w:val="multilevel"/>
    <w:tmpl w:val="1C183BFA"/>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3" w15:restartNumberingAfterBreak="0">
    <w:nsid w:val="1DAE4D6D"/>
    <w:multiLevelType w:val="multilevel"/>
    <w:tmpl w:val="2AF8E2E0"/>
    <w:lvl w:ilvl="0">
      <w:start w:val="1"/>
      <w:numFmt w:val="decimal"/>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40197C"/>
    <w:multiLevelType w:val="multilevel"/>
    <w:tmpl w:val="A5C61D14"/>
    <w:lvl w:ilvl="0">
      <w:start w:val="1"/>
      <w:numFmt w:val="decimal"/>
      <w:lvlText w:val="(%1)"/>
      <w:lvlJc w:val="left"/>
      <w:pPr>
        <w:ind w:left="480" w:hanging="480"/>
      </w:pPr>
      <w:rPr>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44A64ED"/>
    <w:multiLevelType w:val="multilevel"/>
    <w:tmpl w:val="2CA4E12E"/>
    <w:lvl w:ilvl="0">
      <w:start w:val="1"/>
      <w:numFmt w:val="decimal"/>
      <w:lvlText w:val="%1."/>
      <w:lvlJc w:val="left"/>
      <w:pPr>
        <w:ind w:left="360" w:hanging="360"/>
      </w:pPr>
      <w:rPr>
        <w:rFonts w:ascii="Times New Roman" w:hAnsi="Times New Roman" w:cs="Times New Roman"/>
        <w:b w:val="0"/>
        <w:i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761662C"/>
    <w:multiLevelType w:val="multilevel"/>
    <w:tmpl w:val="FAB21618"/>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 w15:restartNumberingAfterBreak="0">
    <w:nsid w:val="27F93974"/>
    <w:multiLevelType w:val="multilevel"/>
    <w:tmpl w:val="B052DB52"/>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2DBA757A"/>
    <w:multiLevelType w:val="multilevel"/>
    <w:tmpl w:val="17CC4A30"/>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9" w15:restartNumberingAfterBreak="0">
    <w:nsid w:val="30381226"/>
    <w:multiLevelType w:val="multilevel"/>
    <w:tmpl w:val="CE344658"/>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10" w15:restartNumberingAfterBreak="0">
    <w:nsid w:val="3CEE2518"/>
    <w:multiLevelType w:val="multilevel"/>
    <w:tmpl w:val="7B7A8978"/>
    <w:lvl w:ilvl="0">
      <w:start w:val="1"/>
      <w:numFmt w:val="decimal"/>
      <w:lvlText w:val="(%1)"/>
      <w:lvlJc w:val="left"/>
      <w:pPr>
        <w:ind w:left="840" w:hanging="480"/>
      </w:pPr>
      <w:rPr>
        <w:b w:val="0"/>
        <w:sz w:val="28"/>
        <w:szCs w:val="28"/>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1" w15:restartNumberingAfterBreak="0">
    <w:nsid w:val="410816F3"/>
    <w:multiLevelType w:val="multilevel"/>
    <w:tmpl w:val="2B1C4B0E"/>
    <w:lvl w:ilvl="0">
      <w:start w:val="1"/>
      <w:numFmt w:val="decimal"/>
      <w:lvlText w:val="%1."/>
      <w:lvlJc w:val="left"/>
      <w:pPr>
        <w:ind w:left="360" w:hanging="360"/>
      </w:pPr>
      <w:rPr>
        <w:rFonts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3EC7C02"/>
    <w:multiLevelType w:val="multilevel"/>
    <w:tmpl w:val="53D0ED1E"/>
    <w:lvl w:ilvl="0">
      <w:start w:val="1"/>
      <w:numFmt w:val="decimal"/>
      <w:lvlText w:val="(%1)"/>
      <w:lvlJc w:val="left"/>
      <w:pPr>
        <w:ind w:left="679" w:hanging="480"/>
      </w:pPr>
      <w:rPr>
        <w:b w:val="0"/>
        <w:sz w:val="28"/>
        <w:szCs w:val="28"/>
      </w:rPr>
    </w:lvl>
    <w:lvl w:ilvl="1">
      <w:start w:val="1"/>
      <w:numFmt w:val="ideographTraditional"/>
      <w:lvlText w:val="%2、"/>
      <w:lvlJc w:val="left"/>
      <w:pPr>
        <w:ind w:left="1159" w:hanging="480"/>
      </w:pPr>
    </w:lvl>
    <w:lvl w:ilvl="2">
      <w:start w:val="1"/>
      <w:numFmt w:val="lowerRoman"/>
      <w:lvlText w:val="%3."/>
      <w:lvlJc w:val="right"/>
      <w:pPr>
        <w:ind w:left="1639" w:hanging="480"/>
      </w:pPr>
    </w:lvl>
    <w:lvl w:ilvl="3">
      <w:start w:val="1"/>
      <w:numFmt w:val="decimal"/>
      <w:lvlText w:val="%4."/>
      <w:lvlJc w:val="left"/>
      <w:pPr>
        <w:ind w:left="2119" w:hanging="480"/>
      </w:pPr>
    </w:lvl>
    <w:lvl w:ilvl="4">
      <w:start w:val="1"/>
      <w:numFmt w:val="ideographTraditional"/>
      <w:lvlText w:val="%5、"/>
      <w:lvlJc w:val="left"/>
      <w:pPr>
        <w:ind w:left="2599" w:hanging="480"/>
      </w:pPr>
    </w:lvl>
    <w:lvl w:ilvl="5">
      <w:start w:val="1"/>
      <w:numFmt w:val="lowerRoman"/>
      <w:lvlText w:val="%6."/>
      <w:lvlJc w:val="right"/>
      <w:pPr>
        <w:ind w:left="3079" w:hanging="480"/>
      </w:pPr>
    </w:lvl>
    <w:lvl w:ilvl="6">
      <w:start w:val="1"/>
      <w:numFmt w:val="decimal"/>
      <w:lvlText w:val="%7."/>
      <w:lvlJc w:val="left"/>
      <w:pPr>
        <w:ind w:left="3559" w:hanging="480"/>
      </w:pPr>
    </w:lvl>
    <w:lvl w:ilvl="7">
      <w:start w:val="1"/>
      <w:numFmt w:val="ideographTraditional"/>
      <w:lvlText w:val="%8、"/>
      <w:lvlJc w:val="left"/>
      <w:pPr>
        <w:ind w:left="4039" w:hanging="480"/>
      </w:pPr>
    </w:lvl>
    <w:lvl w:ilvl="8">
      <w:start w:val="1"/>
      <w:numFmt w:val="lowerRoman"/>
      <w:lvlText w:val="%9."/>
      <w:lvlJc w:val="right"/>
      <w:pPr>
        <w:ind w:left="4519" w:hanging="480"/>
      </w:pPr>
    </w:lvl>
  </w:abstractNum>
  <w:abstractNum w:abstractNumId="13" w15:restartNumberingAfterBreak="0">
    <w:nsid w:val="48CA4334"/>
    <w:multiLevelType w:val="multilevel"/>
    <w:tmpl w:val="A9A003A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5104501B"/>
    <w:multiLevelType w:val="multilevel"/>
    <w:tmpl w:val="E090A964"/>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17077AB"/>
    <w:multiLevelType w:val="multilevel"/>
    <w:tmpl w:val="3BB2696E"/>
    <w:lvl w:ilvl="0">
      <w:start w:val="1"/>
      <w:numFmt w:val="decimal"/>
      <w:lvlText w:val="(%1)"/>
      <w:lvlJc w:val="left"/>
      <w:pPr>
        <w:ind w:left="480" w:hanging="480"/>
      </w:pPr>
      <w:rPr>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B5F1337"/>
    <w:multiLevelType w:val="multilevel"/>
    <w:tmpl w:val="C904472E"/>
    <w:lvl w:ilvl="0">
      <w:start w:val="1"/>
      <w:numFmt w:val="decimal"/>
      <w:lvlText w:val="(%1)"/>
      <w:lvlJc w:val="left"/>
      <w:pPr>
        <w:ind w:left="820" w:hanging="480"/>
      </w:pPr>
      <w:rPr>
        <w:rFonts w:ascii="Times New Roman" w:hAnsi="Times New Roman" w:cs="Times New Roman"/>
      </w:rPr>
    </w:lvl>
    <w:lvl w:ilvl="1">
      <w:start w:val="1"/>
      <w:numFmt w:val="ideographTraditional"/>
      <w:lvlText w:val="%2、"/>
      <w:lvlJc w:val="left"/>
      <w:pPr>
        <w:ind w:left="1300" w:hanging="480"/>
      </w:pPr>
    </w:lvl>
    <w:lvl w:ilvl="2">
      <w:start w:val="1"/>
      <w:numFmt w:val="lowerRoman"/>
      <w:lvlText w:val="%3."/>
      <w:lvlJc w:val="right"/>
      <w:pPr>
        <w:ind w:left="1780" w:hanging="480"/>
      </w:pPr>
    </w:lvl>
    <w:lvl w:ilvl="3">
      <w:start w:val="1"/>
      <w:numFmt w:val="decimal"/>
      <w:lvlText w:val="%4."/>
      <w:lvlJc w:val="left"/>
      <w:pPr>
        <w:ind w:left="2260" w:hanging="480"/>
      </w:pPr>
    </w:lvl>
    <w:lvl w:ilvl="4">
      <w:start w:val="1"/>
      <w:numFmt w:val="ideographTraditional"/>
      <w:lvlText w:val="%5、"/>
      <w:lvlJc w:val="left"/>
      <w:pPr>
        <w:ind w:left="2740" w:hanging="480"/>
      </w:pPr>
    </w:lvl>
    <w:lvl w:ilvl="5">
      <w:start w:val="1"/>
      <w:numFmt w:val="lowerRoman"/>
      <w:lvlText w:val="%6."/>
      <w:lvlJc w:val="right"/>
      <w:pPr>
        <w:ind w:left="3220" w:hanging="480"/>
      </w:pPr>
    </w:lvl>
    <w:lvl w:ilvl="6">
      <w:start w:val="1"/>
      <w:numFmt w:val="decimal"/>
      <w:lvlText w:val="%7."/>
      <w:lvlJc w:val="left"/>
      <w:pPr>
        <w:ind w:left="3700" w:hanging="480"/>
      </w:pPr>
    </w:lvl>
    <w:lvl w:ilvl="7">
      <w:start w:val="1"/>
      <w:numFmt w:val="ideographTraditional"/>
      <w:lvlText w:val="%8、"/>
      <w:lvlJc w:val="left"/>
      <w:pPr>
        <w:ind w:left="4180" w:hanging="480"/>
      </w:pPr>
    </w:lvl>
    <w:lvl w:ilvl="8">
      <w:start w:val="1"/>
      <w:numFmt w:val="lowerRoman"/>
      <w:lvlText w:val="%9."/>
      <w:lvlJc w:val="right"/>
      <w:pPr>
        <w:ind w:left="4660" w:hanging="480"/>
      </w:pPr>
    </w:lvl>
  </w:abstractNum>
  <w:abstractNum w:abstractNumId="17" w15:restartNumberingAfterBreak="0">
    <w:nsid w:val="5E0C3AA4"/>
    <w:multiLevelType w:val="multilevel"/>
    <w:tmpl w:val="D7AA50AC"/>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18" w15:restartNumberingAfterBreak="0">
    <w:nsid w:val="672838D7"/>
    <w:multiLevelType w:val="multilevel"/>
    <w:tmpl w:val="AF4ED8FC"/>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num w:numId="1">
    <w:abstractNumId w:val="14"/>
  </w:num>
  <w:num w:numId="2">
    <w:abstractNumId w:val="13"/>
  </w:num>
  <w:num w:numId="3">
    <w:abstractNumId w:val="7"/>
  </w:num>
  <w:num w:numId="4">
    <w:abstractNumId w:val="18"/>
  </w:num>
  <w:num w:numId="5">
    <w:abstractNumId w:val="2"/>
  </w:num>
  <w:num w:numId="6">
    <w:abstractNumId w:val="11"/>
  </w:num>
  <w:num w:numId="7">
    <w:abstractNumId w:val="4"/>
  </w:num>
  <w:num w:numId="8">
    <w:abstractNumId w:val="5"/>
  </w:num>
  <w:num w:numId="9">
    <w:abstractNumId w:val="16"/>
  </w:num>
  <w:num w:numId="10">
    <w:abstractNumId w:val="10"/>
  </w:num>
  <w:num w:numId="11">
    <w:abstractNumId w:val="0"/>
  </w:num>
  <w:num w:numId="12">
    <w:abstractNumId w:val="12"/>
  </w:num>
  <w:num w:numId="13">
    <w:abstractNumId w:val="3"/>
  </w:num>
  <w:num w:numId="14">
    <w:abstractNumId w:val="15"/>
  </w:num>
  <w:num w:numId="15">
    <w:abstractNumId w:val="1"/>
  </w:num>
  <w:num w:numId="16">
    <w:abstractNumId w:val="6"/>
  </w:num>
  <w:num w:numId="17">
    <w:abstractNumId w:val="8"/>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A1B20"/>
    <w:rsid w:val="001A1B20"/>
    <w:rsid w:val="005509ED"/>
    <w:rsid w:val="00F014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1ED45-CE16-4641-9F41-D5B5EED2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szuyu</cp:lastModifiedBy>
  <cp:revision>2</cp:revision>
  <cp:lastPrinted>2024-04-09T06:21:00Z</cp:lastPrinted>
  <dcterms:created xsi:type="dcterms:W3CDTF">2024-05-02T07:57:00Z</dcterms:created>
  <dcterms:modified xsi:type="dcterms:W3CDTF">2024-05-02T07:57:00Z</dcterms:modified>
</cp:coreProperties>
</file>