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B26" w:rsidRDefault="00B76D11">
      <w:pPr>
        <w:spacing w:line="480" w:lineRule="exact"/>
        <w:jc w:val="center"/>
      </w:pPr>
      <w:r>
        <w:rPr>
          <w:rFonts w:eastAsia="標楷體"/>
          <w:b/>
          <w:sz w:val="28"/>
          <w:szCs w:val="28"/>
        </w:rPr>
        <w:t>臺北市</w:t>
      </w:r>
      <w:r>
        <w:rPr>
          <w:rFonts w:eastAsia="標楷體"/>
          <w:b/>
          <w:sz w:val="28"/>
          <w:szCs w:val="28"/>
        </w:rPr>
        <w:t>112</w:t>
      </w:r>
      <w:r>
        <w:rPr>
          <w:rFonts w:eastAsia="標楷體"/>
          <w:b/>
          <w:sz w:val="28"/>
          <w:szCs w:val="28"/>
        </w:rPr>
        <w:t>學年度國民小學推動世界母語日</w:t>
      </w:r>
    </w:p>
    <w:p w:rsidR="00790B26" w:rsidRDefault="00B76D11">
      <w:pPr>
        <w:spacing w:line="480" w:lineRule="exact"/>
        <w:jc w:val="center"/>
      </w:pPr>
      <w:bookmarkStart w:id="0" w:name="_GoBack"/>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bookmarkEnd w:id="0"/>
    <w:p w:rsidR="00790B26" w:rsidRDefault="00B76D11">
      <w:pPr>
        <w:spacing w:line="480" w:lineRule="exact"/>
      </w:pPr>
      <w:r>
        <w:rPr>
          <w:rFonts w:eastAsia="標楷體"/>
          <w:b/>
          <w:sz w:val="28"/>
          <w:szCs w:val="28"/>
        </w:rPr>
        <w:t>壹、依據</w:t>
      </w:r>
    </w:p>
    <w:p w:rsidR="00790B26" w:rsidRDefault="00B76D11">
      <w:pPr>
        <w:ind w:firstLine="600"/>
      </w:pPr>
      <w:r>
        <w:rPr>
          <w:rFonts w:eastAsia="標楷體"/>
          <w:szCs w:val="24"/>
        </w:rPr>
        <w:t>一、教育部高級中等以下學校及幼兒園推動臺灣母語日活動實施要點。</w:t>
      </w:r>
    </w:p>
    <w:p w:rsidR="00790B26" w:rsidRDefault="00B76D11">
      <w:pPr>
        <w:ind w:left="1080" w:hanging="480"/>
        <w:rPr>
          <w:rFonts w:eastAsia="標楷體"/>
          <w:szCs w:val="24"/>
        </w:rPr>
      </w:pPr>
      <w:r>
        <w:rPr>
          <w:rFonts w:eastAsia="標楷體"/>
          <w:szCs w:val="24"/>
        </w:rPr>
        <w:t>二、臺北市</w:t>
      </w:r>
      <w:r>
        <w:rPr>
          <w:rFonts w:eastAsia="標楷體"/>
          <w:szCs w:val="24"/>
        </w:rPr>
        <w:t>112</w:t>
      </w:r>
      <w:r>
        <w:rPr>
          <w:rFonts w:eastAsia="標楷體"/>
          <w:szCs w:val="24"/>
        </w:rPr>
        <w:t>學年度國民小學推動臺灣母語日及世界母語日暨本土語文績優學校評選實施計畫。</w:t>
      </w:r>
    </w:p>
    <w:p w:rsidR="00790B26" w:rsidRDefault="00B76D11">
      <w:pPr>
        <w:spacing w:line="480" w:lineRule="exact"/>
      </w:pPr>
      <w:r>
        <w:rPr>
          <w:rFonts w:eastAsia="標楷體"/>
          <w:b/>
          <w:sz w:val="28"/>
          <w:szCs w:val="28"/>
        </w:rPr>
        <w:t>貳、目的</w:t>
      </w:r>
    </w:p>
    <w:p w:rsidR="00790B26" w:rsidRDefault="00B76D11">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rsidR="00790B26" w:rsidRDefault="00B76D11">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rsidR="00790B26" w:rsidRDefault="00B76D11">
      <w:pPr>
        <w:tabs>
          <w:tab w:val="left" w:pos="540"/>
        </w:tabs>
        <w:spacing w:line="480" w:lineRule="exact"/>
      </w:pPr>
      <w:r>
        <w:rPr>
          <w:rFonts w:eastAsia="標楷體"/>
          <w:b/>
          <w:sz w:val="28"/>
          <w:szCs w:val="28"/>
        </w:rPr>
        <w:t>參、辦理單位</w:t>
      </w:r>
    </w:p>
    <w:p w:rsidR="00790B26" w:rsidRDefault="00B76D11">
      <w:pPr>
        <w:ind w:firstLine="600"/>
      </w:pPr>
      <w:r>
        <w:rPr>
          <w:rFonts w:eastAsia="標楷體"/>
          <w:szCs w:val="24"/>
        </w:rPr>
        <w:t>一、主辦單位：臺北市政府教育局</w:t>
      </w:r>
    </w:p>
    <w:p w:rsidR="00790B26" w:rsidRDefault="00B76D11">
      <w:pPr>
        <w:ind w:left="2280" w:hanging="1680"/>
      </w:pPr>
      <w:r>
        <w:rPr>
          <w:rFonts w:eastAsia="標楷體"/>
          <w:szCs w:val="24"/>
        </w:rPr>
        <w:t>二、承辦單位：臺北市國民教育輔導團本土語文輔導小組、臺北市國民小學本土語文教學工作小組、臺北市內湖區明湖國民小學</w:t>
      </w:r>
    </w:p>
    <w:p w:rsidR="00790B26" w:rsidRDefault="00B76D11">
      <w:pPr>
        <w:spacing w:line="480" w:lineRule="exact"/>
      </w:pPr>
      <w:r>
        <w:rPr>
          <w:rFonts w:eastAsia="標楷體"/>
          <w:b/>
          <w:sz w:val="28"/>
          <w:szCs w:val="28"/>
        </w:rPr>
        <w:t>肆、辦理方式</w:t>
      </w:r>
    </w:p>
    <w:p w:rsidR="00790B26" w:rsidRDefault="00B76D11">
      <w:pPr>
        <w:ind w:left="1080" w:hanging="480"/>
      </w:pPr>
      <w:r>
        <w:rPr>
          <w:rFonts w:eastAsia="標楷體"/>
          <w:szCs w:val="24"/>
        </w:rPr>
        <w:t>一、活動內容說明</w:t>
      </w:r>
    </w:p>
    <w:p w:rsidR="00790B26" w:rsidRDefault="00B76D11">
      <w:pPr>
        <w:ind w:left="972"/>
        <w:jc w:val="both"/>
      </w:pPr>
      <w:r>
        <w:rPr>
          <w:rFonts w:eastAsia="標楷體"/>
          <w:szCs w:val="24"/>
        </w:rPr>
        <w:t>請各校鼓勵中、高年級學生邀請家庭成員</w:t>
      </w:r>
      <w:r>
        <w:rPr>
          <w:rFonts w:eastAsia="標楷體"/>
          <w:szCs w:val="24"/>
        </w:rPr>
        <w:t>共組親子或祖孫創作團隊，將生活中值得分享的生活經驗（如校園故事、便捷的交通、豐富的藝文活動、精彩的運動賽事、有趣的遊樂設施或景點等）或親情故事等，共同運用母語自訂主題編寫故事，並以錄音的方式錄下自編故事後，參加親子說故事徵件。</w:t>
      </w:r>
    </w:p>
    <w:p w:rsidR="00790B26" w:rsidRDefault="00B76D11">
      <w:pPr>
        <w:ind w:left="1080" w:hanging="480"/>
      </w:pPr>
      <w:r>
        <w:rPr>
          <w:rFonts w:eastAsia="標楷體"/>
          <w:szCs w:val="24"/>
        </w:rPr>
        <w:t>二、參加對象：臺北市各公私立小學在籍學生及學生家庭成員。</w:t>
      </w:r>
    </w:p>
    <w:p w:rsidR="00790B26" w:rsidRDefault="00B76D11">
      <w:pPr>
        <w:ind w:left="1080" w:hanging="480"/>
        <w:rPr>
          <w:rFonts w:eastAsia="標楷體"/>
          <w:szCs w:val="24"/>
        </w:rPr>
      </w:pPr>
      <w:r>
        <w:rPr>
          <w:rFonts w:eastAsia="標楷體"/>
          <w:szCs w:val="24"/>
        </w:rPr>
        <w:t>三、活動期程：</w:t>
      </w:r>
    </w:p>
    <w:p w:rsidR="00790B26" w:rsidRDefault="00B76D11">
      <w:pPr>
        <w:ind w:left="1560" w:hanging="708"/>
      </w:pPr>
      <w:r>
        <w:rPr>
          <w:rFonts w:eastAsia="標楷體"/>
          <w:szCs w:val="24"/>
        </w:rPr>
        <w:t>（一）送件時間：即日起至</w:t>
      </w:r>
      <w:r>
        <w:rPr>
          <w:rFonts w:eastAsia="標楷體"/>
          <w:szCs w:val="24"/>
        </w:rPr>
        <w:t>113</w:t>
      </w:r>
      <w:r>
        <w:rPr>
          <w:rFonts w:eastAsia="標楷體"/>
          <w:szCs w:val="24"/>
        </w:rPr>
        <w:t>年</w:t>
      </w:r>
      <w:r>
        <w:rPr>
          <w:rFonts w:eastAsia="標楷體"/>
          <w:szCs w:val="24"/>
        </w:rPr>
        <w:t>2</w:t>
      </w:r>
      <w:r>
        <w:rPr>
          <w:rFonts w:eastAsia="標楷體"/>
          <w:szCs w:val="24"/>
        </w:rPr>
        <w:t>月</w:t>
      </w:r>
      <w:r>
        <w:rPr>
          <w:rFonts w:eastAsia="標楷體"/>
          <w:szCs w:val="24"/>
        </w:rPr>
        <w:t>5</w:t>
      </w:r>
      <w:r>
        <w:rPr>
          <w:rFonts w:eastAsia="標楷體"/>
          <w:szCs w:val="24"/>
        </w:rPr>
        <w:t>日</w:t>
      </w:r>
      <w:r>
        <w:rPr>
          <w:rFonts w:eastAsia="標楷體"/>
          <w:szCs w:val="24"/>
        </w:rPr>
        <w:t>(</w:t>
      </w:r>
      <w:r>
        <w:rPr>
          <w:rFonts w:eastAsia="標楷體"/>
          <w:szCs w:val="24"/>
        </w:rPr>
        <w:t>星期一</w:t>
      </w:r>
      <w:r>
        <w:rPr>
          <w:rFonts w:eastAsia="標楷體"/>
          <w:szCs w:val="24"/>
        </w:rPr>
        <w:t>)</w:t>
      </w:r>
      <w:r>
        <w:rPr>
          <w:rFonts w:eastAsia="標楷體"/>
          <w:szCs w:val="24"/>
        </w:rPr>
        <w:t>中午</w:t>
      </w:r>
      <w:r>
        <w:rPr>
          <w:rFonts w:eastAsia="標楷體"/>
          <w:szCs w:val="24"/>
        </w:rPr>
        <w:t>12</w:t>
      </w:r>
      <w:r>
        <w:rPr>
          <w:rFonts w:eastAsia="標楷體"/>
          <w:szCs w:val="24"/>
        </w:rPr>
        <w:t>時前</w:t>
      </w:r>
      <w:r>
        <w:rPr>
          <w:rFonts w:eastAsia="標楷體"/>
          <w:b/>
          <w:bCs/>
          <w:szCs w:val="24"/>
        </w:rPr>
        <w:t>送達</w:t>
      </w:r>
      <w:r>
        <w:rPr>
          <w:rFonts w:eastAsia="標楷體"/>
          <w:szCs w:val="24"/>
        </w:rPr>
        <w:t>明湖國小承辦人員，因適逢寒假及春節假期，請務必留意</w:t>
      </w:r>
      <w:r>
        <w:rPr>
          <w:rFonts w:eastAsia="標楷體"/>
          <w:b/>
          <w:bCs/>
          <w:szCs w:val="24"/>
        </w:rPr>
        <w:t>送件時間為送達明湖國小承辦人時間非投遞時間</w:t>
      </w:r>
      <w:r>
        <w:rPr>
          <w:rFonts w:eastAsia="標楷體"/>
          <w:szCs w:val="24"/>
        </w:rPr>
        <w:t>。</w:t>
      </w:r>
    </w:p>
    <w:p w:rsidR="00790B26" w:rsidRDefault="00B76D11">
      <w:pPr>
        <w:ind w:left="1560" w:hanging="708"/>
      </w:pPr>
      <w:r>
        <w:rPr>
          <w:rFonts w:eastAsia="標楷體"/>
          <w:szCs w:val="24"/>
        </w:rPr>
        <w:t>（二）成績公佈：自</w:t>
      </w:r>
      <w:r>
        <w:rPr>
          <w:rFonts w:eastAsia="標楷體"/>
          <w:szCs w:val="24"/>
        </w:rPr>
        <w:t>113</w:t>
      </w:r>
      <w:r>
        <w:rPr>
          <w:rFonts w:eastAsia="標楷體"/>
          <w:szCs w:val="24"/>
        </w:rPr>
        <w:t>年</w:t>
      </w:r>
      <w:r>
        <w:rPr>
          <w:rFonts w:eastAsia="標楷體"/>
          <w:szCs w:val="24"/>
        </w:rPr>
        <w:t>2</w:t>
      </w:r>
      <w:r>
        <w:rPr>
          <w:rFonts w:eastAsia="標楷體"/>
          <w:szCs w:val="24"/>
        </w:rPr>
        <w:t>月</w:t>
      </w:r>
      <w:r>
        <w:rPr>
          <w:rFonts w:eastAsia="標楷體"/>
          <w:szCs w:val="24"/>
        </w:rPr>
        <w:t>23</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rsidR="00790B26" w:rsidRDefault="00B76D11">
      <w:pPr>
        <w:ind w:firstLine="840"/>
        <w:rPr>
          <w:rFonts w:eastAsia="標楷體"/>
          <w:szCs w:val="24"/>
        </w:rPr>
      </w:pPr>
      <w:r>
        <w:rPr>
          <w:rFonts w:eastAsia="標楷體"/>
          <w:szCs w:val="24"/>
        </w:rPr>
        <w:t>（三）成果展示：配合本市推動世界母語日活動進行成果展示。</w:t>
      </w:r>
    </w:p>
    <w:p w:rsidR="00790B26" w:rsidRDefault="00790B26">
      <w:pPr>
        <w:ind w:firstLine="840"/>
        <w:rPr>
          <w:rFonts w:eastAsia="標楷體"/>
          <w:vanish/>
          <w:szCs w:val="24"/>
        </w:rPr>
      </w:pPr>
    </w:p>
    <w:p w:rsidR="00790B26" w:rsidRDefault="00B76D11">
      <w:pPr>
        <w:ind w:left="2162" w:hanging="1562"/>
        <w:rPr>
          <w:rFonts w:eastAsia="標楷體"/>
          <w:b/>
          <w:szCs w:val="24"/>
        </w:rPr>
      </w:pPr>
      <w:r>
        <w:rPr>
          <w:rFonts w:eastAsia="標楷體"/>
          <w:b/>
          <w:szCs w:val="24"/>
        </w:rPr>
        <w:t xml:space="preserve"> </w:t>
      </w:r>
      <w:r>
        <w:rPr>
          <w:rFonts w:eastAsia="標楷體"/>
          <w:b/>
          <w:szCs w:val="24"/>
        </w:rPr>
        <w:t>四、參賽方式：</w:t>
      </w:r>
    </w:p>
    <w:p w:rsidR="00790B26" w:rsidRDefault="00B76D11">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rsidR="00790B26" w:rsidRDefault="00B76D11">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rsidR="00790B26" w:rsidRDefault="00B76D11">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、作者親簽授權書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r>
        <w:rPr>
          <w:rFonts w:eastAsia="標楷體"/>
          <w:szCs w:val="24"/>
          <w:u w:val="single"/>
        </w:rPr>
        <w:t>WORD</w:t>
      </w:r>
      <w:r>
        <w:rPr>
          <w:rFonts w:eastAsia="標楷體"/>
          <w:szCs w:val="24"/>
          <w:u w:val="single"/>
        </w:rPr>
        <w:t>格式</w:t>
      </w:r>
      <w:r>
        <w:rPr>
          <w:rFonts w:eastAsia="標楷體"/>
          <w:szCs w:val="24"/>
        </w:rPr>
        <w:t>檔案。</w:t>
      </w:r>
    </w:p>
    <w:p w:rsidR="00790B26" w:rsidRDefault="00B76D11">
      <w:pPr>
        <w:ind w:left="1560" w:hanging="720"/>
        <w:jc w:val="both"/>
        <w:rPr>
          <w:rFonts w:eastAsia="標楷體"/>
          <w:szCs w:val="24"/>
        </w:rPr>
      </w:pPr>
      <w:r>
        <w:rPr>
          <w:rFonts w:eastAsia="標楷體"/>
          <w:szCs w:val="24"/>
        </w:rPr>
        <w:t>（四）參賽資料繳交方式：繳交方式有</w:t>
      </w:r>
      <w:r>
        <w:rPr>
          <w:rFonts w:eastAsia="標楷體"/>
          <w:szCs w:val="24"/>
        </w:rPr>
        <w:t>2</w:t>
      </w:r>
    </w:p>
    <w:p w:rsidR="00790B26" w:rsidRDefault="00B76D11">
      <w:pPr>
        <w:ind w:left="1843" w:hanging="283"/>
        <w:jc w:val="both"/>
      </w:pPr>
      <w:r>
        <w:rPr>
          <w:rFonts w:eastAsia="標楷體"/>
          <w:szCs w:val="24"/>
        </w:rPr>
        <w:t>1</w:t>
      </w:r>
      <w:r>
        <w:rPr>
          <w:rFonts w:eastAsia="標楷體"/>
          <w:szCs w:val="24"/>
        </w:rPr>
        <w:t>、紙本</w:t>
      </w:r>
      <w:r>
        <w:rPr>
          <w:rFonts w:eastAsia="標楷體"/>
          <w:szCs w:val="24"/>
        </w:rPr>
        <w:t>+</w:t>
      </w:r>
      <w:r>
        <w:rPr>
          <w:rFonts w:eastAsia="標楷體"/>
          <w:szCs w:val="24"/>
        </w:rPr>
        <w:t>光碟片：以報名資料紙本與燒錄資料光碟送件至明湖國小。光碟內應包含</w:t>
      </w:r>
      <w:r>
        <w:rPr>
          <w:rFonts w:eastAsia="標楷體"/>
          <w:szCs w:val="24"/>
        </w:rPr>
        <w:t>(</w:t>
      </w:r>
      <w:r>
        <w:rPr>
          <w:rFonts w:eastAsia="標楷體"/>
          <w:szCs w:val="24"/>
        </w:rPr>
        <w:t>一</w:t>
      </w:r>
      <w:r>
        <w:rPr>
          <w:rFonts w:eastAsia="標楷體"/>
          <w:szCs w:val="24"/>
        </w:rPr>
        <w:t>)</w:t>
      </w:r>
      <w:r>
        <w:rPr>
          <w:rFonts w:eastAsia="標楷體"/>
          <w:szCs w:val="24"/>
        </w:rPr>
        <w:t>作品內容、</w:t>
      </w:r>
      <w:r>
        <w:rPr>
          <w:rFonts w:eastAsia="標楷體"/>
          <w:szCs w:val="24"/>
        </w:rPr>
        <w:t>(</w:t>
      </w:r>
      <w:r>
        <w:rPr>
          <w:rFonts w:eastAsia="標楷體"/>
          <w:szCs w:val="24"/>
        </w:rPr>
        <w:t>三</w:t>
      </w:r>
      <w:r>
        <w:rPr>
          <w:rFonts w:eastAsia="標楷體"/>
          <w:szCs w:val="24"/>
        </w:rPr>
        <w:t>)</w:t>
      </w:r>
      <w:r>
        <w:rPr>
          <w:rFonts w:eastAsia="標楷體"/>
          <w:szCs w:val="24"/>
        </w:rPr>
        <w:t>報名資料</w:t>
      </w:r>
      <w:r>
        <w:rPr>
          <w:rFonts w:eastAsia="標楷體"/>
          <w:szCs w:val="24"/>
          <w:u w:val="single"/>
        </w:rPr>
        <w:t>WORD</w:t>
      </w:r>
      <w:r>
        <w:rPr>
          <w:rFonts w:eastAsia="標楷體"/>
          <w:szCs w:val="24"/>
          <w:u w:val="single"/>
        </w:rPr>
        <w:t>格式</w:t>
      </w:r>
      <w:r>
        <w:rPr>
          <w:rFonts w:eastAsia="標楷體"/>
          <w:szCs w:val="24"/>
        </w:rPr>
        <w:t>。</w:t>
      </w:r>
      <w:r>
        <w:rPr>
          <w:rFonts w:eastAsia="標楷體"/>
          <w:szCs w:val="24"/>
        </w:rPr>
        <w:t>(</w:t>
      </w:r>
      <w:r>
        <w:rPr>
          <w:rFonts w:eastAsia="標楷體"/>
          <w:szCs w:val="24"/>
        </w:rPr>
        <w:t>以分資料夾、分類組、件數序別方式存取</w:t>
      </w:r>
      <w:r>
        <w:rPr>
          <w:rFonts w:eastAsia="標楷體"/>
          <w:szCs w:val="24"/>
        </w:rPr>
        <w:t>)</w:t>
      </w:r>
    </w:p>
    <w:p w:rsidR="00790B26" w:rsidRDefault="00B76D11">
      <w:pPr>
        <w:ind w:left="1904" w:hanging="344"/>
        <w:jc w:val="both"/>
        <w:rPr>
          <w:rFonts w:eastAsia="標楷體"/>
          <w:szCs w:val="24"/>
        </w:rPr>
      </w:pPr>
      <w:r>
        <w:rPr>
          <w:rFonts w:eastAsia="標楷體"/>
          <w:szCs w:val="24"/>
        </w:rPr>
        <w:t>2</w:t>
      </w:r>
      <w:r>
        <w:rPr>
          <w:rFonts w:eastAsia="標楷體"/>
          <w:szCs w:val="24"/>
        </w:rPr>
        <w:t>、紙本</w:t>
      </w:r>
      <w:r>
        <w:rPr>
          <w:rFonts w:eastAsia="標楷體"/>
          <w:szCs w:val="24"/>
        </w:rPr>
        <w:t>+E-MAIL</w:t>
      </w:r>
      <w:r>
        <w:rPr>
          <w:rFonts w:eastAsia="標楷體"/>
          <w:szCs w:val="24"/>
        </w:rPr>
        <w:t>：以報名資料紙本送至明湖國小與電子檔</w:t>
      </w:r>
      <w:r>
        <w:rPr>
          <w:rFonts w:eastAsia="標楷體"/>
          <w:szCs w:val="24"/>
        </w:rPr>
        <w:t>(</w:t>
      </w:r>
      <w:r>
        <w:rPr>
          <w:rFonts w:eastAsia="標楷體"/>
          <w:szCs w:val="24"/>
        </w:rPr>
        <w:t>一</w:t>
      </w:r>
      <w:r>
        <w:rPr>
          <w:rFonts w:eastAsia="標楷體"/>
          <w:szCs w:val="24"/>
        </w:rPr>
        <w:t>)</w:t>
      </w:r>
      <w:r>
        <w:rPr>
          <w:rFonts w:eastAsia="標楷體"/>
          <w:szCs w:val="24"/>
        </w:rPr>
        <w:t>作品</w:t>
      </w:r>
      <w:r>
        <w:rPr>
          <w:rFonts w:eastAsia="標楷體"/>
          <w:szCs w:val="24"/>
        </w:rPr>
        <w:t>mp3</w:t>
      </w:r>
      <w:r>
        <w:rPr>
          <w:rFonts w:eastAsia="標楷體"/>
          <w:szCs w:val="24"/>
        </w:rPr>
        <w:t>檔、</w:t>
      </w:r>
      <w:r>
        <w:rPr>
          <w:rFonts w:eastAsia="標楷體"/>
          <w:szCs w:val="24"/>
        </w:rPr>
        <w:t>(</w:t>
      </w:r>
      <w:r>
        <w:rPr>
          <w:rFonts w:eastAsia="標楷體"/>
          <w:szCs w:val="24"/>
        </w:rPr>
        <w:t>二</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rsidR="00790B26" w:rsidRDefault="00B76D11">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投遞或親送本市明湖國小學務處。</w:t>
      </w:r>
    </w:p>
    <w:p w:rsidR="00790B26" w:rsidRDefault="00B76D11">
      <w:pPr>
        <w:ind w:firstLine="840"/>
        <w:rPr>
          <w:rFonts w:ascii="標楷體" w:eastAsia="標楷體" w:hAnsi="標楷體"/>
          <w:szCs w:val="24"/>
        </w:rPr>
      </w:pPr>
      <w:r>
        <w:rPr>
          <w:rFonts w:ascii="標楷體" w:eastAsia="標楷體" w:hAnsi="標楷體"/>
          <w:szCs w:val="24"/>
        </w:rPr>
        <w:lastRenderedPageBreak/>
        <w:t xml:space="preserve">  </w:t>
      </w:r>
      <w:r>
        <w:rPr>
          <w:rFonts w:ascii="標楷體" w:eastAsia="標楷體" w:hAnsi="標楷體"/>
          <w:szCs w:val="24"/>
        </w:rPr>
        <w:t>承辦人員：明湖國小姜智凱老師：</w:t>
      </w:r>
      <w:r>
        <w:rPr>
          <w:rFonts w:ascii="標楷體" w:eastAsia="標楷體" w:hAnsi="標楷體"/>
          <w:szCs w:val="24"/>
        </w:rPr>
        <w:t>2632-3477</w:t>
      </w:r>
      <w:r>
        <w:rPr>
          <w:rFonts w:ascii="標楷體" w:eastAsia="標楷體" w:hAnsi="標楷體"/>
          <w:szCs w:val="24"/>
        </w:rPr>
        <w:t>分機</w:t>
      </w:r>
      <w:r>
        <w:rPr>
          <w:rFonts w:ascii="標楷體" w:eastAsia="標楷體" w:hAnsi="標楷體"/>
          <w:szCs w:val="24"/>
        </w:rPr>
        <w:t>69</w:t>
      </w:r>
      <w:r>
        <w:rPr>
          <w:rFonts w:ascii="標楷體" w:eastAsia="標楷體" w:hAnsi="標楷體"/>
          <w:szCs w:val="24"/>
        </w:rPr>
        <w:t>。</w:t>
      </w:r>
    </w:p>
    <w:p w:rsidR="00790B26" w:rsidRDefault="00B76D11">
      <w:pPr>
        <w:pageBreakBefore/>
        <w:ind w:left="1080" w:hanging="480"/>
      </w:pPr>
      <w:r>
        <w:rPr>
          <w:rFonts w:eastAsia="標楷體"/>
          <w:szCs w:val="24"/>
        </w:rPr>
        <w:lastRenderedPageBreak/>
        <w:t>六、徵件類組</w:t>
      </w:r>
    </w:p>
    <w:p w:rsidR="00790B26" w:rsidRDefault="00B76D11">
      <w:pPr>
        <w:ind w:left="960"/>
      </w:pPr>
      <w:r>
        <w:rPr>
          <w:rFonts w:eastAsia="標楷體"/>
          <w:szCs w:val="24"/>
        </w:rPr>
        <w:t xml:space="preserve">  </w:t>
      </w:r>
      <w:r>
        <w:rPr>
          <w:rFonts w:eastAsia="標楷體"/>
          <w:szCs w:val="24"/>
        </w:rPr>
        <w:t>依參賽學生之就讀年段及母語類別分為下列六</w:t>
      </w:r>
      <w:r>
        <w:rPr>
          <w:rFonts w:eastAsia="標楷體"/>
          <w:szCs w:val="24"/>
        </w:rPr>
        <w:t>組，另如同一家庭有兩位以上國小在學學生參加但分屬不同就讀年段時，以報名較高年段組別參賽：</w:t>
      </w:r>
    </w:p>
    <w:tbl>
      <w:tblPr>
        <w:tblW w:w="9241" w:type="dxa"/>
        <w:tblInd w:w="648" w:type="dxa"/>
        <w:tblCellMar>
          <w:left w:w="10" w:type="dxa"/>
          <w:right w:w="10" w:type="dxa"/>
        </w:tblCellMar>
        <w:tblLook w:val="0000" w:firstRow="0" w:lastRow="0" w:firstColumn="0" w:lastColumn="0" w:noHBand="0" w:noVBand="0"/>
      </w:tblPr>
      <w:tblGrid>
        <w:gridCol w:w="1260"/>
        <w:gridCol w:w="3420"/>
        <w:gridCol w:w="4561"/>
      </w:tblGrid>
      <w:tr w:rsidR="00790B26">
        <w:tblPrEx>
          <w:tblCellMar>
            <w:top w:w="0" w:type="dxa"/>
            <w:bottom w:w="0" w:type="dxa"/>
          </w:tblCellMar>
        </w:tblPrEx>
        <w:trPr>
          <w:tblHead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r>
              <w:rPr>
                <w:rFonts w:eastAsia="標楷體"/>
                <w:szCs w:val="24"/>
              </w:rPr>
              <w:t>參賽注意事項</w:t>
            </w: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中年級</w:t>
            </w:r>
          </w:p>
          <w:p w:rsidR="00790B26" w:rsidRDefault="00B76D11">
            <w:pPr>
              <w:jc w:val="center"/>
            </w:pPr>
            <w:r>
              <w:rPr>
                <w:rFonts w:eastAsia="標楷體"/>
                <w:szCs w:val="24"/>
              </w:rPr>
              <w:t>閩南語組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rsidR="00790B26" w:rsidRDefault="00B76D11">
            <w:pPr>
              <w:ind w:left="252" w:hanging="252"/>
              <w:jc w:val="both"/>
            </w:pPr>
            <w:r>
              <w:rPr>
                <w:rFonts w:eastAsia="標楷體"/>
                <w:szCs w:val="24"/>
              </w:rPr>
              <w:t>2.</w:t>
            </w:r>
            <w:r>
              <w:rPr>
                <w:rFonts w:eastAsia="標楷體"/>
                <w:szCs w:val="24"/>
              </w:rPr>
              <w:t>採</w:t>
            </w:r>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rsidR="00790B26" w:rsidRDefault="00B76D11">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rsidR="00790B26" w:rsidRDefault="00B76D11">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rsidR="00790B26" w:rsidRDefault="00B76D11">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rsidR="00790B26" w:rsidRDefault="00B76D11">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rsidR="00790B26" w:rsidRDefault="00B76D11">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rsidR="00790B26" w:rsidRDefault="00B76D11">
            <w:pPr>
              <w:ind w:left="252" w:hanging="252"/>
              <w:jc w:val="both"/>
            </w:pPr>
            <w:r>
              <w:rPr>
                <w:rFonts w:eastAsia="標楷體"/>
                <w:szCs w:val="24"/>
              </w:rPr>
              <w:t>6.</w:t>
            </w:r>
            <w:r>
              <w:rPr>
                <w:rFonts w:eastAsia="標楷體"/>
                <w:b/>
                <w:szCs w:val="24"/>
              </w:rPr>
              <w:t>作品標題、作品介紹以及作品聲音檔不得出現就讀學校以及作者、指導老師之全名，否則不予計分</w:t>
            </w:r>
            <w:r>
              <w:rPr>
                <w:rFonts w:eastAsia="標楷體"/>
                <w:szCs w:val="24"/>
              </w:rPr>
              <w:t>。</w:t>
            </w: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中年級</w:t>
            </w:r>
          </w:p>
          <w:p w:rsidR="00790B26" w:rsidRDefault="00B76D11">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中年級</w:t>
            </w:r>
          </w:p>
          <w:p w:rsidR="00790B26" w:rsidRDefault="00B76D11">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高年級</w:t>
            </w:r>
          </w:p>
          <w:p w:rsidR="00790B26" w:rsidRDefault="00B76D11">
            <w:pPr>
              <w:jc w:val="center"/>
            </w:pPr>
            <w:r>
              <w:rPr>
                <w:rFonts w:eastAsia="標楷體"/>
                <w:szCs w:val="24"/>
              </w:rPr>
              <w:t>閩南語組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高年級</w:t>
            </w:r>
          </w:p>
          <w:p w:rsidR="00790B26" w:rsidRDefault="00B76D11">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r>
      <w:tr w:rsidR="00790B26">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B76D11">
            <w:pPr>
              <w:jc w:val="center"/>
            </w:pPr>
            <w:r>
              <w:rPr>
                <w:rFonts w:eastAsia="標楷體"/>
                <w:szCs w:val="24"/>
              </w:rPr>
              <w:t>高年級</w:t>
            </w:r>
          </w:p>
          <w:p w:rsidR="00790B26" w:rsidRDefault="00B76D11">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26" w:rsidRDefault="00790B26">
            <w:pPr>
              <w:ind w:left="252" w:hanging="252"/>
              <w:rPr>
                <w:rFonts w:eastAsia="標楷體"/>
                <w:szCs w:val="24"/>
              </w:rPr>
            </w:pPr>
          </w:p>
        </w:tc>
      </w:tr>
    </w:tbl>
    <w:p w:rsidR="00790B26" w:rsidRDefault="00790B26">
      <w:pPr>
        <w:rPr>
          <w:rFonts w:eastAsia="標楷體"/>
          <w:szCs w:val="24"/>
          <w:shd w:val="clear" w:color="auto" w:fill="FFFF00"/>
        </w:rPr>
      </w:pPr>
    </w:p>
    <w:p w:rsidR="00790B26" w:rsidRDefault="00B76D11">
      <w:pPr>
        <w:spacing w:line="480" w:lineRule="exact"/>
      </w:pPr>
      <w:r>
        <w:rPr>
          <w:rFonts w:eastAsia="標楷體"/>
          <w:b/>
          <w:sz w:val="28"/>
          <w:szCs w:val="28"/>
        </w:rPr>
        <w:t>伍、報名注意事項</w:t>
      </w:r>
    </w:p>
    <w:p w:rsidR="00790B26" w:rsidRDefault="00B76D11">
      <w:pPr>
        <w:ind w:left="1080" w:hanging="480"/>
      </w:pPr>
      <w:r>
        <w:rPr>
          <w:rFonts w:eastAsia="標楷體"/>
          <w:szCs w:val="24"/>
        </w:rPr>
        <w:t>一、徵件說明</w:t>
      </w:r>
    </w:p>
    <w:p w:rsidR="00790B26" w:rsidRDefault="00B76D11">
      <w:pPr>
        <w:ind w:firstLine="840"/>
      </w:pPr>
      <w:r>
        <w:rPr>
          <w:rFonts w:eastAsia="標楷體"/>
          <w:szCs w:val="24"/>
        </w:rPr>
        <w:t>（一）請各校先針對活動項目自行辦理校內初賽。</w:t>
      </w:r>
    </w:p>
    <w:p w:rsidR="00790B26" w:rsidRDefault="00B76D11">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rsidR="00790B26" w:rsidRDefault="00B76D11">
      <w:pPr>
        <w:ind w:firstLine="840"/>
      </w:pPr>
      <w:r>
        <w:rPr>
          <w:rFonts w:eastAsia="標楷體"/>
          <w:szCs w:val="24"/>
        </w:rPr>
        <w:t>（三）請依選定報名組別錄製作品，不可夾雜其他語言。</w:t>
      </w:r>
    </w:p>
    <w:p w:rsidR="00790B26" w:rsidRDefault="00B76D11">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rsidR="00790B26" w:rsidRDefault="00B76D11">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rPr>
        <w:t>惟著作權仍屬作者本人。</w:t>
      </w:r>
    </w:p>
    <w:p w:rsidR="00790B26" w:rsidRDefault="00790B26">
      <w:pPr>
        <w:ind w:left="1080" w:hanging="480"/>
        <w:rPr>
          <w:rFonts w:eastAsia="標楷體"/>
        </w:rPr>
      </w:pPr>
    </w:p>
    <w:p w:rsidR="00790B26" w:rsidRDefault="00B76D11">
      <w:pPr>
        <w:pageBreakBefore/>
        <w:spacing w:line="480" w:lineRule="exact"/>
      </w:pPr>
      <w:r>
        <w:rPr>
          <w:rFonts w:eastAsia="標楷體"/>
          <w:b/>
          <w:sz w:val="28"/>
          <w:szCs w:val="28"/>
        </w:rPr>
        <w:lastRenderedPageBreak/>
        <w:t>陸、獎勵與表揚：</w:t>
      </w:r>
    </w:p>
    <w:p w:rsidR="00790B26" w:rsidRDefault="00B76D11">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rsidR="00790B26" w:rsidRDefault="00B76D11">
      <w:pPr>
        <w:ind w:left="1080" w:hanging="480"/>
        <w:jc w:val="both"/>
      </w:pPr>
      <w:r>
        <w:rPr>
          <w:rFonts w:eastAsia="標楷體"/>
        </w:rPr>
        <w:t>二、獎勵方式與</w:t>
      </w:r>
      <w:r>
        <w:rPr>
          <w:rFonts w:eastAsia="標楷體"/>
          <w:bCs/>
        </w:rPr>
        <w:t>額度如下：（</w:t>
      </w:r>
      <w:r>
        <w:rPr>
          <w:rFonts w:eastAsia="標楷體"/>
        </w:rPr>
        <w:t>依各組別及參賽件數數量錄取獎勵名額，主辦單位得依比例調整獎勵名額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1862"/>
        <w:gridCol w:w="6095"/>
      </w:tblGrid>
      <w:tr w:rsidR="00790B26">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snapToGrid w:val="0"/>
              <w:jc w:val="center"/>
            </w:pPr>
            <w:r>
              <w:rPr>
                <w:rFonts w:eastAsia="標楷體"/>
              </w:rPr>
              <w:t>獎項</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snapToGrid w:val="0"/>
              <w:jc w:val="center"/>
            </w:pPr>
            <w:r>
              <w:rPr>
                <w:rFonts w:eastAsia="標楷體"/>
              </w:rPr>
              <w:t>獎勵名額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snapToGrid w:val="0"/>
              <w:jc w:val="center"/>
            </w:pPr>
            <w:r>
              <w:rPr>
                <w:rFonts w:eastAsia="標楷體"/>
              </w:rPr>
              <w:t>獎勵內容</w:t>
            </w:r>
          </w:p>
        </w:tc>
      </w:tr>
      <w:tr w:rsidR="00790B26">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bCs/>
              </w:rPr>
              <w:t>特優獎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分閩、客、原</w:t>
            </w:r>
            <w:r>
              <w:rPr>
                <w:rFonts w:eastAsia="標楷體"/>
                <w:bCs/>
              </w:rPr>
              <w:t>3</w:t>
            </w:r>
            <w:r>
              <w:rPr>
                <w:rFonts w:eastAsia="標楷體"/>
                <w:bCs/>
              </w:rPr>
              <w:t>種語系，共</w:t>
            </w:r>
            <w:r>
              <w:rPr>
                <w:rFonts w:eastAsia="標楷體"/>
                <w:bCs/>
              </w:rPr>
              <w:t>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每件作品頒發圖書禮券</w:t>
            </w:r>
            <w:r>
              <w:rPr>
                <w:rFonts w:eastAsia="標楷體"/>
                <w:bCs/>
              </w:rPr>
              <w:t>2,000</w:t>
            </w:r>
            <w:r>
              <w:rPr>
                <w:rFonts w:eastAsia="標楷體"/>
                <w:bCs/>
              </w:rPr>
              <w:t>元。</w:t>
            </w:r>
          </w:p>
          <w:p w:rsidR="00790B26" w:rsidRDefault="00B76D11">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790B26">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bCs/>
              </w:rPr>
              <w:t>優選獎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分閩、客、原</w:t>
            </w:r>
            <w:r>
              <w:rPr>
                <w:rFonts w:eastAsia="標楷體"/>
                <w:bCs/>
              </w:rPr>
              <w:t>3</w:t>
            </w:r>
            <w:r>
              <w:rPr>
                <w:rFonts w:eastAsia="標楷體"/>
                <w:bCs/>
              </w:rPr>
              <w:t>種語系，共</w:t>
            </w:r>
            <w:r>
              <w:rPr>
                <w:rFonts w:eastAsia="標楷體"/>
                <w:bCs/>
              </w:rPr>
              <w:t>16</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每件作品頒發圖書禮券</w:t>
            </w:r>
            <w:r>
              <w:rPr>
                <w:rFonts w:eastAsia="標楷體"/>
                <w:bCs/>
              </w:rPr>
              <w:t>1,500</w:t>
            </w:r>
            <w:r>
              <w:rPr>
                <w:rFonts w:eastAsia="標楷體"/>
                <w:bCs/>
              </w:rPr>
              <w:t>元。</w:t>
            </w:r>
          </w:p>
          <w:p w:rsidR="00790B26" w:rsidRDefault="00B76D11">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790B26">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bCs/>
              </w:rPr>
              <w:t>佳作獎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分閩、客、原</w:t>
            </w:r>
            <w:r>
              <w:rPr>
                <w:rFonts w:eastAsia="標楷體"/>
                <w:bCs/>
              </w:rPr>
              <w:t>3</w:t>
            </w:r>
            <w:r>
              <w:rPr>
                <w:rFonts w:eastAsia="標楷體"/>
                <w:bCs/>
              </w:rPr>
              <w:t>種語系，共</w:t>
            </w:r>
            <w:r>
              <w:rPr>
                <w:rFonts w:eastAsia="標楷體"/>
                <w:bCs/>
              </w:rPr>
              <w:t>19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pPr>
            <w:r>
              <w:rPr>
                <w:rFonts w:eastAsia="標楷體"/>
                <w:bCs/>
              </w:rPr>
              <w:t>每件作品頒發圖書禮券</w:t>
            </w:r>
            <w:r>
              <w:rPr>
                <w:rFonts w:eastAsia="標楷體"/>
                <w:bCs/>
              </w:rPr>
              <w:t>1,000</w:t>
            </w:r>
            <w:r>
              <w:rPr>
                <w:rFonts w:eastAsia="標楷體"/>
                <w:bCs/>
              </w:rPr>
              <w:t>元。</w:t>
            </w:r>
          </w:p>
          <w:p w:rsidR="00790B26" w:rsidRDefault="00B76D11">
            <w:pPr>
              <w:jc w:val="both"/>
            </w:pPr>
            <w:r>
              <w:rPr>
                <w:rFonts w:eastAsia="標楷體"/>
                <w:bCs/>
              </w:rPr>
              <w:t>指導教師頒發獎狀。</w:t>
            </w:r>
          </w:p>
        </w:tc>
      </w:tr>
      <w:tr w:rsidR="00790B26">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both"/>
              <w:rPr>
                <w:rFonts w:eastAsia="標楷體"/>
                <w:bCs/>
              </w:rPr>
            </w:pPr>
            <w:r>
              <w:rPr>
                <w:rFonts w:eastAsia="標楷體"/>
                <w:bCs/>
              </w:rPr>
              <w:t>一、本徵件活動鼓勵推動得力行政人員：</w:t>
            </w:r>
          </w:p>
          <w:p w:rsidR="00790B26" w:rsidRDefault="00B76D11">
            <w:pPr>
              <w:ind w:left="451" w:hanging="451"/>
              <w:jc w:val="both"/>
              <w:rPr>
                <w:rFonts w:eastAsia="標楷體"/>
                <w:bCs/>
              </w:rPr>
            </w:pPr>
            <w:r>
              <w:rPr>
                <w:rFonts w:eastAsia="標楷體"/>
                <w:bCs/>
              </w:rPr>
              <w:t>(</w:t>
            </w:r>
            <w:r>
              <w:rPr>
                <w:rFonts w:eastAsia="標楷體"/>
                <w:bCs/>
              </w:rPr>
              <w:t>一</w:t>
            </w:r>
            <w:r>
              <w:rPr>
                <w:rFonts w:eastAsia="標楷體"/>
                <w:bCs/>
              </w:rPr>
              <w:t>)</w:t>
            </w:r>
            <w:r>
              <w:rPr>
                <w:rFonts w:eastAsia="標楷體"/>
                <w:bCs/>
              </w:rPr>
              <w:t>學校送件作品中，包含閩、客、原三種語系，行政人員予以敘獎，嘉獎</w:t>
            </w:r>
            <w:r>
              <w:rPr>
                <w:rFonts w:eastAsia="標楷體"/>
                <w:bCs/>
              </w:rPr>
              <w:t>2</w:t>
            </w:r>
            <w:r>
              <w:rPr>
                <w:rFonts w:eastAsia="標楷體"/>
                <w:bCs/>
              </w:rPr>
              <w:t>次</w:t>
            </w:r>
            <w:r>
              <w:rPr>
                <w:rFonts w:eastAsia="標楷體"/>
                <w:bCs/>
              </w:rPr>
              <w:t>3</w:t>
            </w:r>
            <w:r>
              <w:rPr>
                <w:rFonts w:eastAsia="標楷體"/>
                <w:bCs/>
              </w:rPr>
              <w:t>人。</w:t>
            </w:r>
          </w:p>
          <w:p w:rsidR="00790B26" w:rsidRDefault="00B76D11">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學校送件作品中，包含閩、客、原二種語系，行政人員予以敘獎，嘉獎</w:t>
            </w:r>
            <w:r>
              <w:rPr>
                <w:rFonts w:eastAsia="標楷體"/>
                <w:bCs/>
              </w:rPr>
              <w:t>1</w:t>
            </w:r>
            <w:r>
              <w:rPr>
                <w:rFonts w:eastAsia="標楷體"/>
                <w:bCs/>
              </w:rPr>
              <w:t>次</w:t>
            </w:r>
            <w:r>
              <w:rPr>
                <w:rFonts w:eastAsia="標楷體"/>
                <w:bCs/>
              </w:rPr>
              <w:t>3</w:t>
            </w:r>
            <w:r>
              <w:rPr>
                <w:rFonts w:eastAsia="標楷體"/>
                <w:bCs/>
              </w:rPr>
              <w:t>人。</w:t>
            </w:r>
          </w:p>
          <w:p w:rsidR="00790B26" w:rsidRDefault="00B76D11">
            <w:pPr>
              <w:numPr>
                <w:ilvl w:val="0"/>
                <w:numId w:val="1"/>
              </w:numPr>
              <w:ind w:left="26" w:hanging="567"/>
              <w:jc w:val="both"/>
              <w:textAlignment w:val="baseline"/>
              <w:rPr>
                <w:rFonts w:eastAsia="標楷體"/>
                <w:bCs/>
              </w:rPr>
            </w:pPr>
            <w:r>
              <w:rPr>
                <w:rFonts w:eastAsia="標楷體"/>
                <w:bCs/>
              </w:rPr>
              <w:t>二、本案敘獎額度每人最多嘉獎</w:t>
            </w:r>
            <w:r>
              <w:rPr>
                <w:rFonts w:eastAsia="標楷體"/>
                <w:bCs/>
              </w:rPr>
              <w:t>2</w:t>
            </w:r>
            <w:r>
              <w:rPr>
                <w:rFonts w:eastAsia="標楷體"/>
                <w:bCs/>
              </w:rPr>
              <w:t>次。</w:t>
            </w:r>
          </w:p>
        </w:tc>
      </w:tr>
    </w:tbl>
    <w:p w:rsidR="00790B26" w:rsidRDefault="00B76D11">
      <w:pPr>
        <w:ind w:left="561" w:hanging="561"/>
      </w:pPr>
      <w:r>
        <w:rPr>
          <w:rFonts w:eastAsia="標楷體"/>
          <w:b/>
          <w:sz w:val="28"/>
          <w:szCs w:val="28"/>
        </w:rPr>
        <w:t>柒、經費：由本局預算相關經費項下支應。</w:t>
      </w:r>
    </w:p>
    <w:p w:rsidR="00790B26" w:rsidRDefault="00B76D11">
      <w:pPr>
        <w:ind w:left="561" w:hanging="561"/>
      </w:pPr>
      <w:r>
        <w:rPr>
          <w:rFonts w:eastAsia="標楷體"/>
          <w:b/>
          <w:sz w:val="28"/>
          <w:szCs w:val="28"/>
        </w:rPr>
        <w:t>捌、預期效益</w:t>
      </w:r>
    </w:p>
    <w:p w:rsidR="00790B26" w:rsidRDefault="00B76D11">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rsidR="00790B26" w:rsidRDefault="00B76D11">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rsidR="00790B26" w:rsidRDefault="00B76D11">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rsidR="00790B26" w:rsidRDefault="00B76D11">
      <w:pPr>
        <w:ind w:left="1080" w:hanging="480"/>
        <w:rPr>
          <w:rFonts w:ascii="標楷體" w:eastAsia="標楷體" w:hAnsi="標楷體"/>
          <w:szCs w:val="24"/>
        </w:rPr>
      </w:pPr>
      <w:r>
        <w:rPr>
          <w:rFonts w:ascii="標楷體" w:eastAsia="標楷體" w:hAnsi="標楷體"/>
          <w:szCs w:val="24"/>
        </w:rPr>
        <w:t>四、建立親子共同學習本土語文之互動平臺，提昇學生對本土語言學習之動機、興趣。</w:t>
      </w:r>
    </w:p>
    <w:p w:rsidR="00790B26" w:rsidRDefault="00B76D11">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rsidR="00790B26" w:rsidRDefault="00B76D11">
      <w:r>
        <w:rPr>
          <w:rFonts w:eastAsia="標楷體"/>
          <w:b/>
          <w:sz w:val="28"/>
          <w:szCs w:val="28"/>
        </w:rPr>
        <w:t>玖、本計畫奉教育局局長核可後實施，修正時亦同。</w:t>
      </w:r>
    </w:p>
    <w:p w:rsidR="00790B26" w:rsidRDefault="00B76D11">
      <w:pPr>
        <w:pageBreakBefore/>
      </w:pPr>
      <w:r>
        <w:rPr>
          <w:rFonts w:eastAsia="標楷體"/>
          <w:sz w:val="22"/>
        </w:rPr>
        <w:lastRenderedPageBreak/>
        <w:t>附件</w:t>
      </w:r>
      <w:r>
        <w:rPr>
          <w:rFonts w:eastAsia="標楷體"/>
          <w:sz w:val="22"/>
        </w:rPr>
        <w:t>1</w:t>
      </w:r>
    </w:p>
    <w:p w:rsidR="00790B26" w:rsidRDefault="00B76D11">
      <w:pPr>
        <w:jc w:val="center"/>
      </w:pPr>
      <w:r>
        <w:rPr>
          <w:rFonts w:eastAsia="標楷體"/>
          <w:sz w:val="32"/>
          <w:szCs w:val="32"/>
        </w:rPr>
        <w:t>臺北市</w:t>
      </w:r>
      <w:r>
        <w:rPr>
          <w:rFonts w:eastAsia="標楷體"/>
          <w:sz w:val="32"/>
          <w:szCs w:val="32"/>
        </w:rPr>
        <w:t>112</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790B26">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right"/>
            </w:pPr>
            <w:r>
              <w:rPr>
                <w:rFonts w:eastAsia="標楷體"/>
              </w:rPr>
              <w:t>(</w:t>
            </w:r>
            <w:r>
              <w:rPr>
                <w:rFonts w:eastAsia="標楷體"/>
              </w:rPr>
              <w:t>由承辦學校填寫</w:t>
            </w:r>
            <w:r>
              <w:rPr>
                <w:rFonts w:eastAsia="標楷體"/>
              </w:rPr>
              <w:t>)</w:t>
            </w:r>
          </w:p>
        </w:tc>
      </w:tr>
      <w:tr w:rsidR="00790B26">
        <w:tblPrEx>
          <w:tblCellMar>
            <w:top w:w="0" w:type="dxa"/>
            <w:bottom w:w="0" w:type="dxa"/>
          </w:tblCellMar>
        </w:tblPrEx>
        <w:trPr>
          <w:trHeight w:val="306"/>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spacing w:before="180" w:after="180"/>
              <w:rPr>
                <w:rFonts w:ascii="標楷體" w:eastAsia="標楷體" w:hAnsi="標楷體"/>
              </w:rPr>
            </w:pPr>
            <w:r>
              <w:rPr>
                <w:rFonts w:ascii="標楷體" w:eastAsia="標楷體" w:hAnsi="標楷體"/>
              </w:rPr>
              <w:t>國小中年級組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客家語</w:t>
            </w:r>
            <w:r>
              <w:rPr>
                <w:rFonts w:ascii="標楷體" w:eastAsia="標楷體" w:hAnsi="標楷體"/>
              </w:rPr>
              <w:t xml:space="preserve">   </w:t>
            </w:r>
            <w:r>
              <w:rPr>
                <w:rFonts w:ascii="標楷體" w:eastAsia="標楷體" w:hAnsi="標楷體"/>
              </w:rPr>
              <w:t>□</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790B26">
        <w:tblPrEx>
          <w:tblCellMar>
            <w:top w:w="0" w:type="dxa"/>
            <w:bottom w:w="0" w:type="dxa"/>
          </w:tblCellMar>
        </w:tblPrEx>
        <w:trPr>
          <w:trHeight w:val="306"/>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790B26">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pPr>
              <w:spacing w:before="180" w:after="180"/>
              <w:rPr>
                <w:rFonts w:ascii="標楷體" w:eastAsia="標楷體" w:hAnsi="標楷體"/>
              </w:rPr>
            </w:pPr>
            <w:r>
              <w:rPr>
                <w:rFonts w:ascii="標楷體" w:eastAsia="標楷體" w:hAnsi="標楷體"/>
              </w:rPr>
              <w:t>國小高年級組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客家語</w:t>
            </w:r>
            <w:r>
              <w:rPr>
                <w:rFonts w:ascii="標楷體" w:eastAsia="標楷體" w:hAnsi="標楷體"/>
              </w:rPr>
              <w:t xml:space="preserve">   □</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790B26">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B76D11">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是否為</w:t>
            </w:r>
          </w:p>
          <w:p w:rsidR="00790B26" w:rsidRDefault="00B76D11">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rPr>
                <w:rFonts w:eastAsia="標楷體"/>
              </w:rPr>
            </w:pPr>
            <w:r>
              <w:rPr>
                <w:rFonts w:eastAsia="標楷體"/>
              </w:rPr>
              <w:t>就讀學校</w:t>
            </w:r>
          </w:p>
          <w:p w:rsidR="00790B26" w:rsidRDefault="00B76D11">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rPr>
                <w:rFonts w:eastAsia="標楷體"/>
              </w:rPr>
            </w:pPr>
            <w:r>
              <w:rPr>
                <w:rFonts w:eastAsia="標楷體"/>
              </w:rPr>
              <w:t>班級</w:t>
            </w:r>
          </w:p>
          <w:p w:rsidR="00790B26" w:rsidRDefault="00B76D11">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rPr>
                <w:rFonts w:eastAsia="標楷體"/>
              </w:rPr>
            </w:pPr>
            <w:r>
              <w:rPr>
                <w:rFonts w:eastAsia="標楷體"/>
              </w:rPr>
              <w:t>與作者１之關係</w:t>
            </w:r>
          </w:p>
          <w:p w:rsidR="00790B26" w:rsidRDefault="00B76D11">
            <w:r>
              <w:rPr>
                <w:rFonts w:eastAsia="標楷體"/>
                <w:sz w:val="12"/>
              </w:rPr>
              <w:t>（祖孫、父子、母子、兄弟、同學等）</w:t>
            </w: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是</w:t>
            </w:r>
            <w:r>
              <w:rPr>
                <w:rFonts w:ascii="Wingdings 2" w:eastAsia="Wingdings 2" w:hAnsi="Wingdings 2" w:cs="Wingdings 2"/>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rPr>
                <w:rFonts w:eastAsia="標楷體"/>
              </w:rPr>
            </w:pPr>
            <w:r>
              <w:rPr>
                <w:rFonts w:eastAsia="標楷體"/>
              </w:rPr>
              <w:t>本人</w:t>
            </w: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是</w:t>
            </w:r>
            <w:r>
              <w:rPr>
                <w:rFonts w:ascii="標楷體" w:eastAsia="標楷體" w:hAnsi="標楷體"/>
              </w:rPr>
              <w:t>□</w:t>
            </w:r>
            <w:r>
              <w:rPr>
                <w:rFonts w:ascii="標楷體" w:eastAsia="標楷體" w:hAnsi="標楷體"/>
              </w:rPr>
              <w:t>否</w:t>
            </w:r>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作品標題</w:t>
            </w:r>
          </w:p>
          <w:p w:rsidR="00790B26" w:rsidRDefault="00B76D11">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tc>
      </w:tr>
      <w:tr w:rsidR="00790B26">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790B26" w:rsidRDefault="00B76D11">
            <w:pPr>
              <w:jc w:val="center"/>
            </w:pPr>
            <w:r>
              <w:rPr>
                <w:rFonts w:eastAsia="標楷體"/>
              </w:rPr>
              <w:t>作品介紹</w:t>
            </w:r>
          </w:p>
          <w:p w:rsidR="00790B26" w:rsidRDefault="00B76D11">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p w:rsidR="00790B26" w:rsidRDefault="00790B26">
            <w:pPr>
              <w:rPr>
                <w:rFonts w:eastAsia="標楷體"/>
              </w:rPr>
            </w:pPr>
          </w:p>
        </w:tc>
      </w:tr>
    </w:tbl>
    <w:p w:rsidR="00790B26" w:rsidRDefault="00B76D11">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rsidR="00790B26" w:rsidRDefault="00B76D11">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rsidR="00790B26" w:rsidRDefault="00790B26">
      <w:pPr>
        <w:pageBreakBefore/>
        <w:widowControl/>
        <w:rPr>
          <w:rFonts w:eastAsia="標楷體"/>
          <w:sz w:val="28"/>
          <w:szCs w:val="28"/>
        </w:rPr>
      </w:pPr>
    </w:p>
    <w:p w:rsidR="00790B26" w:rsidRDefault="00B76D11">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rsidR="00790B26" w:rsidRDefault="00B76D11">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rsidR="00790B26" w:rsidRDefault="00B76D11">
                      <w:r>
                        <w:t xml:space="preserve"> </w:t>
                      </w:r>
                      <w:r>
                        <w:t>參賽作者每人一張</w:t>
                      </w:r>
                    </w:p>
                  </w:txbxContent>
                </v:textbox>
                <w10:wrap type="square"/>
              </v:shape>
            </w:pict>
          </mc:Fallback>
        </mc:AlternateContent>
      </w:r>
    </w:p>
    <w:p w:rsidR="00790B26" w:rsidRDefault="00B76D11">
      <w:r>
        <w:rPr>
          <w:rFonts w:eastAsia="標楷體"/>
          <w:sz w:val="22"/>
        </w:rPr>
        <w:t>附件</w:t>
      </w:r>
      <w:r>
        <w:rPr>
          <w:rFonts w:eastAsia="標楷體"/>
          <w:sz w:val="22"/>
        </w:rPr>
        <w:t>2</w:t>
      </w:r>
    </w:p>
    <w:p w:rsidR="00790B26" w:rsidRDefault="00B76D11">
      <w:pPr>
        <w:spacing w:after="360"/>
        <w:jc w:val="center"/>
      </w:pPr>
      <w:r>
        <w:rPr>
          <w:rFonts w:eastAsia="標楷體"/>
          <w:b/>
          <w:sz w:val="40"/>
          <w:szCs w:val="40"/>
        </w:rPr>
        <w:t>授權切結書</w:t>
      </w:r>
    </w:p>
    <w:p w:rsidR="00790B26" w:rsidRDefault="00B76D11">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112</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790B26" w:rsidRDefault="00B76D11">
      <w:pPr>
        <w:tabs>
          <w:tab w:val="left" w:pos="5400"/>
        </w:tabs>
        <w:ind w:firstLine="640"/>
      </w:pPr>
      <w:r>
        <w:rPr>
          <w:rFonts w:eastAsia="標楷體"/>
          <w:sz w:val="32"/>
          <w:szCs w:val="32"/>
        </w:rPr>
        <w:t>有關參與徵選之作品，本人願無償授權臺北市政府教育局作非營利用途之使用，以利教育工作之推廣。</w:t>
      </w:r>
    </w:p>
    <w:p w:rsidR="00790B26" w:rsidRDefault="00B76D11">
      <w:pPr>
        <w:ind w:firstLine="640"/>
      </w:pPr>
      <w:r>
        <w:rPr>
          <w:rFonts w:eastAsia="標楷體"/>
          <w:sz w:val="32"/>
          <w:szCs w:val="32"/>
        </w:rPr>
        <w:t>此致</w:t>
      </w:r>
      <w:r>
        <w:rPr>
          <w:rFonts w:eastAsia="標楷體"/>
          <w:sz w:val="32"/>
          <w:szCs w:val="32"/>
        </w:rPr>
        <w:t xml:space="preserve">  </w:t>
      </w:r>
    </w:p>
    <w:p w:rsidR="00790B26" w:rsidRDefault="00B76D11">
      <w:pPr>
        <w:ind w:firstLine="640"/>
      </w:pPr>
      <w:r>
        <w:rPr>
          <w:rFonts w:eastAsia="標楷體"/>
          <w:sz w:val="32"/>
          <w:szCs w:val="32"/>
        </w:rPr>
        <w:t>臺北市政府教育局</w:t>
      </w:r>
    </w:p>
    <w:p w:rsidR="00790B26" w:rsidRDefault="00790B26">
      <w:pPr>
        <w:rPr>
          <w:rFonts w:eastAsia="標楷體"/>
          <w:sz w:val="32"/>
          <w:szCs w:val="32"/>
        </w:rPr>
      </w:pPr>
    </w:p>
    <w:p w:rsidR="00790B26" w:rsidRDefault="00790B26"/>
    <w:p w:rsidR="00790B26" w:rsidRDefault="00B76D11">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rsidR="00790B26" w:rsidRDefault="00B76D11">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rsidR="00790B26" w:rsidRDefault="00790B26">
      <w:pPr>
        <w:jc w:val="center"/>
        <w:rPr>
          <w:rFonts w:eastAsia="標楷體"/>
          <w:sz w:val="32"/>
          <w:szCs w:val="32"/>
        </w:rPr>
      </w:pPr>
    </w:p>
    <w:p w:rsidR="00790B26" w:rsidRDefault="00790B26">
      <w:pPr>
        <w:jc w:val="center"/>
        <w:rPr>
          <w:rFonts w:eastAsia="標楷體"/>
          <w:sz w:val="32"/>
          <w:szCs w:val="32"/>
        </w:rPr>
      </w:pPr>
    </w:p>
    <w:p w:rsidR="00790B26" w:rsidRDefault="00B76D11">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790B26" w:rsidRDefault="00790B26"/>
    <w:sectPr w:rsidR="00790B26">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D11" w:rsidRDefault="00B76D11">
      <w:r>
        <w:separator/>
      </w:r>
    </w:p>
  </w:endnote>
  <w:endnote w:type="continuationSeparator" w:id="0">
    <w:p w:rsidR="00B76D11" w:rsidRDefault="00B7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D11" w:rsidRDefault="00B76D11">
      <w:r>
        <w:rPr>
          <w:color w:val="000000"/>
        </w:rPr>
        <w:separator/>
      </w:r>
    </w:p>
  </w:footnote>
  <w:footnote w:type="continuationSeparator" w:id="0">
    <w:p w:rsidR="00B76D11" w:rsidRDefault="00B7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32ACC"/>
    <w:multiLevelType w:val="multilevel"/>
    <w:tmpl w:val="0CC8A6AC"/>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0B26"/>
    <w:rsid w:val="000E6FCC"/>
    <w:rsid w:val="00790B26"/>
    <w:rsid w:val="00B76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46D5A-939A-4995-AB3D-55D69C0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szuyu</cp:lastModifiedBy>
  <cp:revision>2</cp:revision>
  <dcterms:created xsi:type="dcterms:W3CDTF">2023-12-27T08:24:00Z</dcterms:created>
  <dcterms:modified xsi:type="dcterms:W3CDTF">2023-12-27T08:24:00Z</dcterms:modified>
</cp:coreProperties>
</file>