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3C2" w:rsidRDefault="004E4C95">
      <w:pPr>
        <w:spacing w:after="90" w:line="320" w:lineRule="exact"/>
        <w:ind w:left="408" w:hanging="8"/>
        <w:jc w:val="center"/>
      </w:pPr>
      <w:bookmarkStart w:id="0" w:name="OLE_LINK7"/>
      <w:bookmarkStart w:id="1" w:name="OLE_LINK6"/>
      <w:bookmarkStart w:id="2" w:name="_GoBack"/>
      <w:bookmarkEnd w:id="2"/>
      <w:r>
        <w:rPr>
          <w:rFonts w:ascii="標楷體" w:eastAsia="標楷體" w:hAnsi="標楷體"/>
          <w:w w:val="88"/>
          <w:kern w:val="3"/>
          <w:sz w:val="32"/>
          <w:szCs w:val="32"/>
        </w:rPr>
        <w:t>109</w:t>
      </w:r>
      <w:r>
        <w:rPr>
          <w:rFonts w:ascii="標楷體" w:eastAsia="標楷體" w:hAnsi="標楷體"/>
          <w:w w:val="88"/>
          <w:kern w:val="3"/>
          <w:sz w:val="32"/>
          <w:szCs w:val="32"/>
        </w:rPr>
        <w:t>年國中小虛擬實境</w:t>
      </w:r>
      <w:r>
        <w:rPr>
          <w:rFonts w:ascii="標楷體" w:eastAsia="標楷體" w:hAnsi="標楷體"/>
          <w:w w:val="88"/>
          <w:kern w:val="3"/>
          <w:sz w:val="32"/>
          <w:szCs w:val="32"/>
        </w:rPr>
        <w:t>(VR)</w:t>
      </w:r>
      <w:r>
        <w:rPr>
          <w:rFonts w:ascii="標楷體" w:eastAsia="標楷體" w:hAnsi="標楷體"/>
          <w:w w:val="88"/>
          <w:kern w:val="3"/>
          <w:sz w:val="32"/>
          <w:szCs w:val="32"/>
        </w:rPr>
        <w:t>設備建置服務案</w:t>
      </w:r>
      <w:r>
        <w:rPr>
          <w:rFonts w:ascii="標楷體" w:eastAsia="標楷體" w:hAnsi="標楷體"/>
          <w:w w:val="88"/>
          <w:kern w:val="3"/>
          <w:sz w:val="32"/>
          <w:szCs w:val="32"/>
        </w:rPr>
        <w:t>(</w:t>
      </w:r>
      <w:r>
        <w:rPr>
          <w:rFonts w:ascii="標楷體" w:eastAsia="標楷體" w:hAnsi="標楷體"/>
          <w:w w:val="88"/>
          <w:kern w:val="3"/>
          <w:sz w:val="32"/>
          <w:szCs w:val="32"/>
        </w:rPr>
        <w:t>案號：</w:t>
      </w:r>
      <w:r>
        <w:rPr>
          <w:rFonts w:ascii="標楷體" w:eastAsia="標楷體" w:hAnsi="標楷體"/>
          <w:w w:val="88"/>
          <w:kern w:val="3"/>
          <w:sz w:val="32"/>
          <w:szCs w:val="32"/>
        </w:rPr>
        <w:t>1091020P0088)-111</w:t>
      </w:r>
      <w:r>
        <w:rPr>
          <w:rFonts w:ascii="標楷體" w:eastAsia="標楷體" w:hAnsi="標楷體"/>
          <w:w w:val="88"/>
          <w:kern w:val="3"/>
          <w:sz w:val="32"/>
          <w:szCs w:val="32"/>
        </w:rPr>
        <w:t>年教育訓練計畫</w:t>
      </w:r>
    </w:p>
    <w:p w:rsidR="004C23C2" w:rsidRDefault="004C23C2">
      <w:pPr>
        <w:pStyle w:val="Textbody"/>
        <w:spacing w:before="90" w:after="54" w:line="400" w:lineRule="exact"/>
        <w:ind w:left="1699" w:hanging="1697"/>
        <w:rPr>
          <w:rFonts w:ascii="標楷體" w:eastAsia="標楷體" w:hAnsi="標楷體"/>
          <w:szCs w:val="24"/>
        </w:rPr>
      </w:pPr>
    </w:p>
    <w:p w:rsidR="004C23C2" w:rsidRDefault="004E4C95">
      <w:pPr>
        <w:pStyle w:val="Textbody"/>
        <w:spacing w:before="90" w:after="54" w:line="400" w:lineRule="exact"/>
        <w:ind w:left="1699" w:hanging="16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一、依　　據：「</w:t>
      </w:r>
      <w:r>
        <w:rPr>
          <w:rFonts w:ascii="標楷體" w:eastAsia="標楷體" w:hAnsi="標楷體"/>
          <w:szCs w:val="24"/>
        </w:rPr>
        <w:t>109</w:t>
      </w:r>
      <w:r>
        <w:rPr>
          <w:rFonts w:ascii="標楷體" w:eastAsia="標楷體" w:hAnsi="標楷體"/>
          <w:szCs w:val="24"/>
        </w:rPr>
        <w:t>年國中小虛擬實境</w:t>
      </w:r>
      <w:r>
        <w:rPr>
          <w:rFonts w:ascii="標楷體" w:eastAsia="標楷體" w:hAnsi="標楷體"/>
          <w:szCs w:val="24"/>
        </w:rPr>
        <w:t>(VR)</w:t>
      </w:r>
      <w:r>
        <w:rPr>
          <w:rFonts w:ascii="標楷體" w:eastAsia="標楷體" w:hAnsi="標楷體"/>
          <w:szCs w:val="24"/>
        </w:rPr>
        <w:t>設備建置服務案」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案號：</w:t>
      </w:r>
      <w:r>
        <w:rPr>
          <w:rFonts w:ascii="標楷體" w:eastAsia="標楷體" w:hAnsi="標楷體"/>
          <w:szCs w:val="24"/>
        </w:rPr>
        <w:t>1091020P0088)</w:t>
      </w:r>
      <w:r>
        <w:rPr>
          <w:rFonts w:ascii="標楷體" w:eastAsia="標楷體" w:hAnsi="標楷體"/>
          <w:szCs w:val="24"/>
        </w:rPr>
        <w:t>作業規範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/>
          <w:szCs w:val="24"/>
        </w:rPr>
        <w:t>六、人力資源服務</w:t>
      </w:r>
      <w:r>
        <w:rPr>
          <w:rFonts w:ascii="標楷體" w:eastAsia="標楷體" w:hAnsi="標楷體"/>
          <w:szCs w:val="24"/>
        </w:rPr>
        <w:t>-(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教育訓練規定辦理。</w:t>
      </w:r>
    </w:p>
    <w:p w:rsidR="004C23C2" w:rsidRDefault="004E4C95">
      <w:pPr>
        <w:pStyle w:val="Textbody"/>
        <w:spacing w:before="90" w:after="54" w:line="400" w:lineRule="exact"/>
        <w:ind w:left="1699" w:hanging="16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二、目　　的：為協助各校教師熟悉本案</w:t>
      </w:r>
      <w:r>
        <w:rPr>
          <w:rFonts w:ascii="標楷體" w:eastAsia="標楷體" w:hAnsi="標楷體"/>
          <w:szCs w:val="24"/>
        </w:rPr>
        <w:t>VR</w:t>
      </w:r>
      <w:r>
        <w:rPr>
          <w:rFonts w:ascii="標楷體" w:eastAsia="標楷體" w:hAnsi="標楷體"/>
          <w:szCs w:val="24"/>
        </w:rPr>
        <w:t>頭盔、教師中控平台與</w:t>
      </w:r>
      <w:r>
        <w:rPr>
          <w:rFonts w:ascii="標楷體" w:eastAsia="標楷體" w:hAnsi="標楷體"/>
          <w:szCs w:val="24"/>
        </w:rPr>
        <w:t>VR</w:t>
      </w:r>
      <w:r>
        <w:rPr>
          <w:rFonts w:ascii="標楷體" w:eastAsia="標楷體" w:hAnsi="標楷體"/>
          <w:szCs w:val="24"/>
        </w:rPr>
        <w:t>教材，委請遠傳電信股份有限公司系統整合分公司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下稱遠傳電信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，辦理「</w:t>
      </w:r>
      <w:r>
        <w:rPr>
          <w:rFonts w:ascii="標楷體" w:eastAsia="標楷體" w:hAnsi="標楷體"/>
          <w:szCs w:val="24"/>
        </w:rPr>
        <w:t>109</w:t>
      </w:r>
      <w:r>
        <w:rPr>
          <w:rFonts w:ascii="標楷體" w:eastAsia="標楷體" w:hAnsi="標楷體"/>
          <w:szCs w:val="24"/>
        </w:rPr>
        <w:t>年國中小虛擬實境</w:t>
      </w:r>
      <w:r>
        <w:rPr>
          <w:rFonts w:ascii="標楷體" w:eastAsia="標楷體" w:hAnsi="標楷體"/>
          <w:szCs w:val="24"/>
        </w:rPr>
        <w:t>(VR)</w:t>
      </w:r>
      <w:r>
        <w:rPr>
          <w:rFonts w:ascii="標楷體" w:eastAsia="標楷體" w:hAnsi="標楷體"/>
          <w:szCs w:val="24"/>
        </w:rPr>
        <w:t>設備建置服務案」教育訓練。</w:t>
      </w:r>
    </w:p>
    <w:p w:rsidR="004C23C2" w:rsidRDefault="004E4C95">
      <w:pPr>
        <w:pStyle w:val="Textbody"/>
        <w:spacing w:before="90" w:after="54"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三、辦理單位：遠傳電信股份有限公司系統整合分公司。</w:t>
      </w:r>
    </w:p>
    <w:p w:rsidR="004C23C2" w:rsidRDefault="004E4C95">
      <w:pPr>
        <w:pStyle w:val="Textbody"/>
        <w:spacing w:before="90" w:after="54" w:line="400" w:lineRule="exact"/>
        <w:ind w:left="1699" w:hanging="16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四、訓練日期：分別如下</w:t>
      </w:r>
    </w:p>
    <w:p w:rsidR="004C23C2" w:rsidRDefault="004E4C95">
      <w:pPr>
        <w:pStyle w:val="Textbody"/>
        <w:spacing w:before="90" w:after="54" w:line="400" w:lineRule="exact"/>
        <w:ind w:left="1699" w:firstLine="2"/>
      </w:pPr>
      <w:r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場次</w:t>
      </w:r>
      <w:r>
        <w:rPr>
          <w:rFonts w:ascii="標楷體" w:eastAsia="標楷體" w:hAnsi="標楷體"/>
          <w:szCs w:val="24"/>
        </w:rPr>
        <w:t>:</w:t>
      </w:r>
      <w:r>
        <w:t xml:space="preserve"> </w:t>
      </w: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30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星期三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下午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時至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時。</w:t>
      </w:r>
    </w:p>
    <w:p w:rsidR="004C23C2" w:rsidRDefault="004E4C95">
      <w:pPr>
        <w:pStyle w:val="Textbody"/>
        <w:spacing w:before="90" w:after="54" w:line="400" w:lineRule="exact"/>
        <w:ind w:left="1699" w:firstLine="2"/>
      </w:pPr>
      <w:r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場次</w:t>
      </w:r>
      <w:r>
        <w:rPr>
          <w:rFonts w:ascii="標楷體" w:eastAsia="標楷體" w:hAnsi="標楷體"/>
          <w:szCs w:val="24"/>
        </w:rPr>
        <w:t>:</w:t>
      </w:r>
      <w:r>
        <w:t xml:space="preserve"> </w:t>
      </w: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07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星期三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下午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時至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時。</w:t>
      </w:r>
    </w:p>
    <w:p w:rsidR="004C23C2" w:rsidRDefault="004E4C95">
      <w:pPr>
        <w:pStyle w:val="Textbody"/>
        <w:spacing w:before="90" w:after="54" w:line="400" w:lineRule="exact"/>
        <w:ind w:left="1699" w:hanging="16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五、訓練地點：臺北市信義區興雅國民小學</w:t>
      </w:r>
    </w:p>
    <w:p w:rsidR="004C23C2" w:rsidRDefault="004E4C95">
      <w:pPr>
        <w:pStyle w:val="Textbody"/>
        <w:spacing w:before="90" w:after="54" w:line="400" w:lineRule="exact"/>
        <w:ind w:left="1699" w:hanging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六、訓練對象：</w:t>
      </w:r>
      <w:r>
        <w:rPr>
          <w:rFonts w:ascii="標楷體" w:eastAsia="標楷體" w:hAnsi="標楷體"/>
          <w:szCs w:val="24"/>
        </w:rPr>
        <w:t>109</w:t>
      </w:r>
      <w:r>
        <w:rPr>
          <w:rFonts w:ascii="標楷體" w:eastAsia="標楷體" w:hAnsi="標楷體"/>
          <w:szCs w:val="24"/>
        </w:rPr>
        <w:t>年國中小虛擬實境</w:t>
      </w:r>
      <w:r>
        <w:rPr>
          <w:rFonts w:ascii="標楷體" w:eastAsia="標楷體" w:hAnsi="標楷體"/>
          <w:szCs w:val="24"/>
        </w:rPr>
        <w:t>(VR)</w:t>
      </w:r>
      <w:r>
        <w:rPr>
          <w:rFonts w:ascii="標楷體" w:eastAsia="標楷體" w:hAnsi="標楷體"/>
          <w:szCs w:val="24"/>
        </w:rPr>
        <w:t>設備建置服務案施作學校資訊組長、系統管理師</w:t>
      </w:r>
      <w:r>
        <w:rPr>
          <w:rFonts w:ascii="標楷體" w:eastAsia="標楷體" w:hAnsi="標楷體"/>
          <w:szCs w:val="24"/>
        </w:rPr>
        <w:t>或相關人員。</w:t>
      </w:r>
    </w:p>
    <w:p w:rsidR="004C23C2" w:rsidRDefault="004E4C95">
      <w:pPr>
        <w:pStyle w:val="Textbody"/>
        <w:spacing w:before="90" w:after="54"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七、訓練人數：每場次各</w:t>
      </w:r>
      <w:r>
        <w:rPr>
          <w:rFonts w:ascii="標楷體" w:eastAsia="標楷體" w:hAnsi="標楷體"/>
          <w:szCs w:val="24"/>
        </w:rPr>
        <w:t>40</w:t>
      </w:r>
      <w:r>
        <w:rPr>
          <w:rFonts w:ascii="標楷體" w:eastAsia="標楷體" w:hAnsi="標楷體"/>
          <w:szCs w:val="24"/>
        </w:rPr>
        <w:t>人內。</w:t>
      </w:r>
    </w:p>
    <w:p w:rsidR="004C23C2" w:rsidRDefault="004E4C95">
      <w:pPr>
        <w:pStyle w:val="Textbody"/>
        <w:spacing w:before="90" w:after="54" w:line="400" w:lineRule="exact"/>
        <w:ind w:left="1699" w:hanging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八、報名方式：請至「臺北市教師在職研習網」（網址為：</w:t>
      </w:r>
      <w:r>
        <w:rPr>
          <w:rFonts w:ascii="標楷體" w:eastAsia="標楷體" w:hAnsi="標楷體"/>
          <w:szCs w:val="24"/>
        </w:rPr>
        <w:t>https://insc.tp.edu.tw/</w:t>
      </w:r>
      <w:r>
        <w:rPr>
          <w:rFonts w:ascii="標楷體" w:eastAsia="標楷體" w:hAnsi="標楷體"/>
          <w:szCs w:val="24"/>
        </w:rPr>
        <w:t>）報名。</w:t>
      </w:r>
    </w:p>
    <w:p w:rsidR="004C23C2" w:rsidRDefault="004E4C95">
      <w:pPr>
        <w:pStyle w:val="Textbody"/>
        <w:spacing w:before="90" w:after="54"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九、報名時間：即日起至</w:t>
      </w: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28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星期一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下班前截止。</w:t>
      </w:r>
    </w:p>
    <w:p w:rsidR="004C23C2" w:rsidRDefault="004E4C95">
      <w:pPr>
        <w:pStyle w:val="Textbody"/>
        <w:spacing w:after="54" w:line="400" w:lineRule="exact"/>
        <w:ind w:left="48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十、訓練時數：核予全程參與者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小時研習時數。以「酷課」</w:t>
      </w:r>
      <w:r>
        <w:rPr>
          <w:rFonts w:ascii="標楷體" w:eastAsia="標楷體" w:hAnsi="標楷體"/>
          <w:szCs w:val="24"/>
        </w:rPr>
        <w:t>APP</w:t>
      </w:r>
      <w:r>
        <w:rPr>
          <w:rFonts w:ascii="標楷體" w:eastAsia="標楷體" w:hAnsi="標楷體"/>
          <w:szCs w:val="24"/>
        </w:rPr>
        <w:t>簽到，請參訓人員於上課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前下載安裝酷課</w:t>
      </w:r>
      <w:r>
        <w:rPr>
          <w:rFonts w:ascii="標楷體" w:eastAsia="標楷體" w:hAnsi="標楷體"/>
          <w:szCs w:val="24"/>
        </w:rPr>
        <w:t>APP</w:t>
      </w:r>
      <w:r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至</w:t>
      </w:r>
      <w:r>
        <w:rPr>
          <w:rFonts w:ascii="標楷體" w:eastAsia="標楷體" w:hAnsi="標楷體"/>
          <w:szCs w:val="24"/>
        </w:rPr>
        <w:t>Google Play</w:t>
      </w:r>
      <w:r>
        <w:rPr>
          <w:rFonts w:ascii="標楷體" w:eastAsia="標楷體" w:hAnsi="標楷體"/>
          <w:szCs w:val="24"/>
        </w:rPr>
        <w:t>商店或</w:t>
      </w:r>
      <w:r>
        <w:rPr>
          <w:rFonts w:ascii="標楷體" w:eastAsia="標楷體" w:hAnsi="標楷體"/>
          <w:szCs w:val="24"/>
        </w:rPr>
        <w:t xml:space="preserve">App Store </w:t>
      </w:r>
      <w:r>
        <w:rPr>
          <w:rFonts w:ascii="標楷體" w:eastAsia="標楷體" w:hAnsi="標楷體"/>
          <w:szCs w:val="24"/>
        </w:rPr>
        <w:t>搜尋下載「酷課」</w:t>
      </w:r>
      <w:r>
        <w:rPr>
          <w:rFonts w:ascii="標楷體" w:eastAsia="標楷體" w:hAnsi="標楷體"/>
          <w:szCs w:val="24"/>
        </w:rPr>
        <w:t>APP</w:t>
      </w:r>
      <w:r>
        <w:rPr>
          <w:rFonts w:ascii="標楷體" w:eastAsia="標楷體" w:hAnsi="標楷體"/>
          <w:szCs w:val="24"/>
        </w:rPr>
        <w:t>），並登入教師單一身分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驗證帳號即可進行掃碼簽到，如對帳號登入有問題請洽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學校單一身分驗證管理者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資訊組長、系統管理師等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協助。</w:t>
      </w:r>
    </w:p>
    <w:p w:rsidR="004C23C2" w:rsidRDefault="004E4C95">
      <w:pPr>
        <w:pStyle w:val="Textbody"/>
        <w:spacing w:before="90" w:after="54"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十一、課程內容：</w:t>
      </w:r>
    </w:p>
    <w:tbl>
      <w:tblPr>
        <w:tblW w:w="88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1590"/>
        <w:gridCol w:w="4470"/>
        <w:gridCol w:w="1856"/>
      </w:tblGrid>
      <w:tr w:rsidR="004C23C2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C2" w:rsidRDefault="004E4C95">
            <w:pPr>
              <w:pStyle w:val="a7"/>
              <w:spacing w:line="0" w:lineRule="atLeast"/>
              <w:ind w:left="0"/>
              <w:jc w:val="center"/>
              <w:rPr>
                <w:rFonts w:ascii="標楷體" w:eastAsia="標楷體" w:hAnsi="標楷體" w:cs="Times New Roman"/>
                <w:kern w:val="3"/>
              </w:rPr>
            </w:pPr>
            <w:r>
              <w:rPr>
                <w:rFonts w:ascii="標楷體" w:eastAsia="標楷體" w:hAnsi="標楷體" w:cs="Times New Roman"/>
                <w:kern w:val="3"/>
              </w:rPr>
              <w:t>單元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C2" w:rsidRDefault="004E4C95">
            <w:pPr>
              <w:pStyle w:val="a7"/>
              <w:spacing w:line="0" w:lineRule="atLeast"/>
              <w:ind w:left="0"/>
              <w:jc w:val="center"/>
              <w:rPr>
                <w:rFonts w:ascii="標楷體" w:eastAsia="標楷體" w:hAnsi="標楷體" w:cs="Times New Roman"/>
                <w:kern w:val="3"/>
              </w:rPr>
            </w:pPr>
            <w:r>
              <w:rPr>
                <w:rFonts w:ascii="標楷體" w:eastAsia="標楷體" w:hAnsi="標楷體" w:cs="Times New Roman"/>
                <w:kern w:val="3"/>
              </w:rPr>
              <w:t>時間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C2" w:rsidRDefault="004E4C95">
            <w:pPr>
              <w:pStyle w:val="a7"/>
              <w:spacing w:line="0" w:lineRule="atLeast"/>
              <w:ind w:left="0"/>
              <w:jc w:val="center"/>
              <w:rPr>
                <w:rFonts w:ascii="標楷體" w:eastAsia="標楷體" w:hAnsi="標楷體" w:cs="Times New Roman"/>
                <w:kern w:val="3"/>
              </w:rPr>
            </w:pPr>
            <w:r>
              <w:rPr>
                <w:rFonts w:ascii="標楷體" w:eastAsia="標楷體" w:hAnsi="標楷體" w:cs="Times New Roman"/>
                <w:kern w:val="3"/>
              </w:rPr>
              <w:t>課程名稱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C2" w:rsidRDefault="004E4C95">
            <w:pPr>
              <w:pStyle w:val="a7"/>
              <w:spacing w:line="0" w:lineRule="atLeast"/>
              <w:ind w:left="0"/>
              <w:jc w:val="center"/>
              <w:rPr>
                <w:rFonts w:ascii="標楷體" w:eastAsia="標楷體" w:hAnsi="標楷體" w:cs="Times New Roman"/>
                <w:kern w:val="3"/>
              </w:rPr>
            </w:pPr>
            <w:r>
              <w:rPr>
                <w:rFonts w:ascii="標楷體" w:eastAsia="標楷體" w:hAnsi="標楷體" w:cs="Times New Roman"/>
                <w:kern w:val="3"/>
              </w:rPr>
              <w:t>授課單位</w:t>
            </w:r>
          </w:p>
        </w:tc>
      </w:tr>
      <w:tr w:rsidR="004C23C2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C2" w:rsidRDefault="004C23C2">
            <w:pPr>
              <w:pStyle w:val="Textbody"/>
              <w:spacing w:after="54" w:line="400" w:lineRule="exact"/>
              <w:ind w:left="480" w:hanging="4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C2" w:rsidRDefault="004E4C95">
            <w:pPr>
              <w:pStyle w:val="Textbody"/>
              <w:spacing w:after="54" w:line="400" w:lineRule="exact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13:55~14:00</w:t>
            </w:r>
          </w:p>
        </w:tc>
        <w:tc>
          <w:tcPr>
            <w:tcW w:w="44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C2" w:rsidRDefault="004E4C95">
            <w:pPr>
              <w:pStyle w:val="Textbody"/>
              <w:spacing w:after="54" w:line="400" w:lineRule="exact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18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C2" w:rsidRDefault="004C23C2">
            <w:pPr>
              <w:pStyle w:val="a7"/>
              <w:spacing w:line="0" w:lineRule="atLeast"/>
              <w:ind w:left="0"/>
              <w:jc w:val="center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C23C2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C2" w:rsidRDefault="004E4C95">
            <w:pPr>
              <w:pStyle w:val="Textbody"/>
              <w:spacing w:after="54" w:line="400" w:lineRule="exact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C2" w:rsidRDefault="004E4C95">
            <w:pPr>
              <w:pStyle w:val="Textbody"/>
              <w:spacing w:after="54" w:line="400" w:lineRule="exact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14:00~15:00</w:t>
            </w:r>
          </w:p>
        </w:tc>
        <w:tc>
          <w:tcPr>
            <w:tcW w:w="44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C2" w:rsidRDefault="004E4C95">
            <w:pPr>
              <w:pStyle w:val="Textbody"/>
              <w:spacing w:after="54" w:line="400" w:lineRule="exact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XR SPACE MANOVA</w:t>
            </w:r>
            <w:r>
              <w:rPr>
                <w:rFonts w:ascii="標楷體" w:eastAsia="標楷體" w:hAnsi="標楷體"/>
                <w:szCs w:val="24"/>
              </w:rPr>
              <w:t>虛擬實境一體機</w:t>
            </w:r>
          </w:p>
          <w:p w:rsidR="004C23C2" w:rsidRDefault="004E4C95">
            <w:pPr>
              <w:pStyle w:val="Textbody"/>
              <w:spacing w:after="54" w:line="400" w:lineRule="exact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頭盔操作教學</w:t>
            </w:r>
          </w:p>
          <w:p w:rsidR="004C23C2" w:rsidRDefault="004E4C95">
            <w:pPr>
              <w:pStyle w:val="Textbody"/>
              <w:spacing w:after="54" w:line="400" w:lineRule="exact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保養清潔與常見障礙排除</w:t>
            </w:r>
          </w:p>
        </w:tc>
        <w:tc>
          <w:tcPr>
            <w:tcW w:w="18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C2" w:rsidRDefault="004E4C95">
            <w:pPr>
              <w:pStyle w:val="a7"/>
              <w:spacing w:line="0" w:lineRule="atLeast"/>
              <w:ind w:left="0"/>
              <w:jc w:val="center"/>
              <w:rPr>
                <w:rFonts w:ascii="標楷體" w:eastAsia="標楷體" w:hAnsi="標楷體" w:cs="Times New Roman"/>
                <w:kern w:val="3"/>
              </w:rPr>
            </w:pPr>
            <w:r>
              <w:rPr>
                <w:rFonts w:ascii="標楷體" w:eastAsia="標楷體" w:hAnsi="標楷體" w:cs="Times New Roman"/>
                <w:kern w:val="3"/>
              </w:rPr>
              <w:t>遠傳電信</w:t>
            </w:r>
          </w:p>
        </w:tc>
      </w:tr>
      <w:tr w:rsidR="004C23C2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C2" w:rsidRDefault="004E4C95">
            <w:pPr>
              <w:pStyle w:val="Textbody"/>
              <w:spacing w:after="54" w:line="400" w:lineRule="exact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C2" w:rsidRDefault="004E4C95">
            <w:pPr>
              <w:pStyle w:val="Textbody"/>
              <w:spacing w:after="54" w:line="400" w:lineRule="exact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15:00~16:00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C2" w:rsidRDefault="004E4C95">
            <w:pPr>
              <w:pStyle w:val="Textbody"/>
              <w:spacing w:after="54"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教師中控平台與</w:t>
            </w:r>
            <w:r>
              <w:rPr>
                <w:rFonts w:ascii="標楷體" w:eastAsia="標楷體" w:hAnsi="標楷體"/>
                <w:szCs w:val="24"/>
              </w:rPr>
              <w:t>VR</w:t>
            </w:r>
            <w:r>
              <w:rPr>
                <w:rFonts w:ascii="標楷體" w:eastAsia="標楷體" w:hAnsi="標楷體"/>
                <w:szCs w:val="24"/>
              </w:rPr>
              <w:t>教材</w:t>
            </w:r>
          </w:p>
          <w:p w:rsidR="004C23C2" w:rsidRDefault="004E4C95">
            <w:pPr>
              <w:pStyle w:val="Textbody"/>
              <w:spacing w:after="54"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智慧教室中控平台系統操作介紹</w:t>
            </w:r>
          </w:p>
          <w:p w:rsidR="004C23C2" w:rsidRDefault="004E4C95">
            <w:pPr>
              <w:pStyle w:val="Textbody"/>
              <w:spacing w:after="54"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2.VR</w:t>
            </w:r>
            <w:r>
              <w:rPr>
                <w:rFonts w:ascii="標楷體" w:eastAsia="標楷體" w:hAnsi="標楷體"/>
                <w:szCs w:val="24"/>
              </w:rPr>
              <w:t>教材與操作介紹</w:t>
            </w:r>
          </w:p>
          <w:p w:rsidR="004C23C2" w:rsidRDefault="004E4C95">
            <w:pPr>
              <w:pStyle w:val="Textbody"/>
              <w:spacing w:after="54"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/>
                <w:szCs w:val="24"/>
              </w:rPr>
              <w:t>常見障礙排除</w:t>
            </w:r>
          </w:p>
          <w:p w:rsidR="004C23C2" w:rsidRDefault="004E4C95">
            <w:pPr>
              <w:pStyle w:val="Textbody"/>
              <w:spacing w:after="54" w:line="400" w:lineRule="exact"/>
            </w:pPr>
            <w:r>
              <w:rPr>
                <w:rFonts w:ascii="標楷體" w:eastAsia="標楷體" w:hAnsi="標楷體"/>
              </w:rPr>
              <w:lastRenderedPageBreak/>
              <w:t>4.Q&amp;A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C2" w:rsidRDefault="004E4C95">
            <w:pPr>
              <w:pStyle w:val="a7"/>
              <w:spacing w:line="0" w:lineRule="atLeast"/>
              <w:ind w:left="0"/>
              <w:jc w:val="center"/>
              <w:rPr>
                <w:rFonts w:ascii="標楷體" w:eastAsia="標楷體" w:hAnsi="標楷體" w:cs="Times New Roman"/>
                <w:kern w:val="3"/>
              </w:rPr>
            </w:pPr>
            <w:r>
              <w:rPr>
                <w:rFonts w:ascii="標楷體" w:eastAsia="標楷體" w:hAnsi="標楷體" w:cs="Times New Roman"/>
                <w:kern w:val="3"/>
              </w:rPr>
              <w:lastRenderedPageBreak/>
              <w:t>遠傳電信</w:t>
            </w:r>
          </w:p>
        </w:tc>
      </w:tr>
    </w:tbl>
    <w:bookmarkEnd w:id="0"/>
    <w:bookmarkEnd w:id="1"/>
    <w:p w:rsidR="004C23C2" w:rsidRDefault="004E4C95">
      <w:pPr>
        <w:pStyle w:val="Textbody"/>
        <w:spacing w:after="54" w:line="400" w:lineRule="exact"/>
        <w:ind w:left="1680" w:hanging="16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十二、請假處理：參與本教育訓練及承辦工作人員，請各學校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機關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核予公假。</w:t>
      </w:r>
    </w:p>
    <w:p w:rsidR="004C23C2" w:rsidRDefault="004E4C95">
      <w:pPr>
        <w:pStyle w:val="Textbody"/>
        <w:spacing w:after="54" w:line="400" w:lineRule="exact"/>
        <w:ind w:left="2126" w:hanging="2126"/>
      </w:pPr>
      <w:r>
        <w:rPr>
          <w:rFonts w:ascii="Times New Roman" w:eastAsia="標楷體" w:hAnsi="Times New Roman"/>
          <w:szCs w:val="24"/>
        </w:rPr>
        <w:t>十三</w:t>
      </w:r>
      <w:r>
        <w:rPr>
          <w:rFonts w:ascii="Times New Roman" w:eastAsia="標楷體" w:hAnsi="Times New Roman"/>
          <w:szCs w:val="24"/>
        </w:rPr>
        <w:t>、訓練聯絡人：</w:t>
      </w:r>
      <w:bookmarkStart w:id="3" w:name="OLE_LINK2"/>
      <w:bookmarkStart w:id="4" w:name="OLE_LINK1"/>
      <w:r>
        <w:rPr>
          <w:rFonts w:ascii="Times New Roman" w:eastAsia="標楷體" w:hAnsi="Times New Roman"/>
          <w:szCs w:val="24"/>
        </w:rPr>
        <w:t>臺北市政府教育局資訊教育科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陳柏翰臨僱管理員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電話：</w:t>
      </w:r>
      <w:r>
        <w:rPr>
          <w:rFonts w:ascii="Times New Roman" w:eastAsia="標楷體" w:hAnsi="Times New Roman"/>
          <w:szCs w:val="24"/>
        </w:rPr>
        <w:t>2720-8889</w:t>
      </w:r>
      <w:r>
        <w:rPr>
          <w:rFonts w:ascii="Times New Roman" w:eastAsia="標楷體" w:hAnsi="Times New Roman"/>
          <w:szCs w:val="24"/>
        </w:rPr>
        <w:t>分機</w:t>
      </w:r>
      <w:r>
        <w:rPr>
          <w:rFonts w:ascii="Times New Roman" w:eastAsia="標楷體" w:hAnsi="Times New Roman"/>
          <w:szCs w:val="24"/>
        </w:rPr>
        <w:t>1232 e-mail</w:t>
      </w:r>
      <w:r>
        <w:rPr>
          <w:rFonts w:ascii="Times New Roman" w:eastAsia="標楷體" w:hAnsi="Times New Roman"/>
          <w:szCs w:val="24"/>
        </w:rPr>
        <w:t>：</w:t>
      </w:r>
      <w:r>
        <w:rPr>
          <w:rFonts w:ascii="Times New Roman" w:hAnsi="Times New Roman"/>
        </w:rPr>
        <w:t>edu_ict.06@mail.taipei.gov.tw</w:t>
      </w:r>
      <w:r>
        <w:rPr>
          <w:rFonts w:ascii="Times New Roman" w:hAnsi="Times New Roman"/>
        </w:rPr>
        <w:t>；</w:t>
      </w:r>
      <w:r>
        <w:rPr>
          <w:rFonts w:ascii="Times New Roman" w:eastAsia="標楷體" w:hAnsi="Times New Roman"/>
        </w:rPr>
        <w:t>廠商聯絡人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遠傳電信游騰耀</w:t>
      </w:r>
      <w:r>
        <w:rPr>
          <w:rFonts w:ascii="Times New Roman" w:eastAsia="標楷體" w:hAnsi="Times New Roman"/>
          <w:szCs w:val="24"/>
        </w:rPr>
        <w:t xml:space="preserve"> e-mail</w:t>
      </w:r>
      <w:r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/>
          <w:szCs w:val="24"/>
        </w:rPr>
        <w:t>adamyu@fareastone.com.tw</w:t>
      </w:r>
    </w:p>
    <w:bookmarkEnd w:id="3"/>
    <w:bookmarkEnd w:id="4"/>
    <w:p w:rsidR="004C23C2" w:rsidRDefault="004E4C95">
      <w:pPr>
        <w:pStyle w:val="Textbody"/>
        <w:spacing w:after="54" w:line="40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十四、訓練經費：本研習所需經費依合約由廠商支應。</w:t>
      </w:r>
    </w:p>
    <w:p w:rsidR="004C23C2" w:rsidRDefault="004E4C95">
      <w:pPr>
        <w:pStyle w:val="Textbody"/>
        <w:spacing w:after="54" w:line="400" w:lineRule="exact"/>
      </w:pPr>
      <w:r>
        <w:rPr>
          <w:rFonts w:ascii="Times New Roman" w:eastAsia="標楷體" w:hAnsi="Times New Roman"/>
          <w:szCs w:val="24"/>
        </w:rPr>
        <w:t>十五、本計畫經教育局核定後實施，修正時亦同。</w:t>
      </w:r>
    </w:p>
    <w:sectPr w:rsidR="004C23C2">
      <w:footerReference w:type="default" r:id="rId6"/>
      <w:pgSz w:w="11906" w:h="16838"/>
      <w:pgMar w:top="720" w:right="1134" w:bottom="851" w:left="1134" w:header="720" w:footer="45" w:gutter="0"/>
      <w:cols w:space="720"/>
      <w:docGrid w:type="lines" w:linePitch="160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C95" w:rsidRDefault="004E4C95">
      <w:r>
        <w:separator/>
      </w:r>
    </w:p>
  </w:endnote>
  <w:endnote w:type="continuationSeparator" w:id="0">
    <w:p w:rsidR="004E4C95" w:rsidRDefault="004E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auto"/>
    <w:pitch w:val="variable"/>
  </w:font>
  <w:font w:name="sөũ"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D96" w:rsidRDefault="004E4C9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BC4D96" w:rsidRDefault="004E4C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C95" w:rsidRDefault="004E4C95">
      <w:r>
        <w:rPr>
          <w:color w:val="000000"/>
        </w:rPr>
        <w:separator/>
      </w:r>
    </w:p>
  </w:footnote>
  <w:footnote w:type="continuationSeparator" w:id="0">
    <w:p w:rsidR="004E4C95" w:rsidRDefault="004E4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23C2"/>
    <w:rsid w:val="004C23C2"/>
    <w:rsid w:val="004E4C95"/>
    <w:rsid w:val="00C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023E08-7349-437B-9E81-71419496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uiPriority w:val="9"/>
    <w:qFormat/>
    <w:pPr>
      <w:keepNext/>
      <w:spacing w:before="180" w:after="180" w:line="720" w:lineRule="auto"/>
      <w:outlineLvl w:val="0"/>
    </w:pPr>
    <w:rPr>
      <w:rFonts w:ascii="Calibri Light" w:eastAsia="Calibri Light" w:hAnsi="Calibri Light" w:cs="Calibri Light"/>
      <w:b/>
      <w:bCs/>
      <w:sz w:val="52"/>
      <w:szCs w:val="52"/>
    </w:rPr>
  </w:style>
  <w:style w:type="paragraph" w:styleId="3">
    <w:name w:val="heading 3"/>
    <w:basedOn w:val="Textbody"/>
    <w:next w:val="Textbody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Textbody"/>
    <w:rPr>
      <w:rFonts w:ascii="Cambria" w:eastAsia="Cambria" w:hAnsi="Cambria" w:cs="Cambria"/>
      <w:kern w:val="0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內文 A"/>
    <w:pPr>
      <w:widowControl w:val="0"/>
      <w:suppressAutoHyphens/>
    </w:pPr>
    <w:rPr>
      <w:rFonts w:ascii="Times New Roman" w:eastAsia="ヒラギノ角ゴ Pro W3" w:hAnsi="Times New Roman"/>
      <w:color w:val="000000"/>
      <w:kern w:val="3"/>
      <w:sz w:val="24"/>
    </w:rPr>
  </w:style>
  <w:style w:type="paragraph" w:styleId="a7">
    <w:name w:val="List Paragraph"/>
    <w:basedOn w:val="Textbody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8">
    <w:name w:val="Hyperlink"/>
    <w:rPr>
      <w:color w:val="0000FF"/>
      <w:u w:val="single"/>
    </w:r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t11">
    <w:name w:val="t11"/>
    <w:rPr>
      <w:color w:val="333333"/>
      <w:sz w:val="15"/>
      <w:szCs w:val="15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ft">
    <w:name w:val="ft"/>
    <w:basedOn w:val="a0"/>
  </w:style>
  <w:style w:type="character" w:customStyle="1" w:styleId="style5">
    <w:name w:val="style5"/>
    <w:basedOn w:val="a0"/>
  </w:style>
  <w:style w:type="character" w:customStyle="1" w:styleId="10">
    <w:name w:val="標題 1 字元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dialogtext1">
    <w:name w:val="dialog_text1"/>
    <w:rPr>
      <w:rFonts w:ascii="sөũ" w:eastAsia="sөũ" w:hAnsi="sөũ" w:cs="sөũ"/>
      <w:color w:val="000000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kern w:val="3"/>
      <w:sz w:val="36"/>
      <w:szCs w:val="36"/>
    </w:rPr>
  </w:style>
  <w:style w:type="character" w:styleId="ac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AEAA-61697</dc:creator>
  <cp:lastModifiedBy>藍</cp:lastModifiedBy>
  <cp:revision>2</cp:revision>
  <cp:lastPrinted>2018-07-13T08:10:00Z</cp:lastPrinted>
  <dcterms:created xsi:type="dcterms:W3CDTF">2022-11-27T23:59:00Z</dcterms:created>
  <dcterms:modified xsi:type="dcterms:W3CDTF">2022-11-27T23:59:00Z</dcterms:modified>
</cp:coreProperties>
</file>